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2CCFB" w14:textId="2AE5978F" w:rsidR="00D534C6" w:rsidRPr="00AD2E7F" w:rsidRDefault="00D67F49" w:rsidP="00A3392E">
      <w:pPr>
        <w:pStyle w:val="Standard"/>
        <w:rPr>
          <w:rFonts w:ascii="Candara" w:hAnsi="Candara"/>
          <w:b/>
          <w:bCs/>
          <w:smallCaps/>
          <w:sz w:val="40"/>
          <w:szCs w:val="40"/>
        </w:rPr>
      </w:pPr>
      <w:r>
        <w:rPr>
          <w:rFonts w:ascii="Candara" w:hAnsi="Candara"/>
          <w:noProof/>
        </w:rPr>
        <w:drawing>
          <wp:anchor distT="0" distB="0" distL="114300" distR="114300" simplePos="0" relativeHeight="251656704" behindDoc="0" locked="0" layoutInCell="1" allowOverlap="1" wp14:anchorId="5EF1C618" wp14:editId="0F7587C0">
            <wp:simplePos x="0" y="0"/>
            <wp:positionH relativeFrom="column">
              <wp:posOffset>635</wp:posOffset>
            </wp:positionH>
            <wp:positionV relativeFrom="paragraph">
              <wp:posOffset>8890</wp:posOffset>
            </wp:positionV>
            <wp:extent cx="1165860" cy="1108710"/>
            <wp:effectExtent l="0" t="0" r="0" b="0"/>
            <wp:wrapSquare wrapText="bothSides"/>
            <wp:docPr id="5"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5860" cy="1108710"/>
                    </a:xfrm>
                    <a:prstGeom prst="rect">
                      <a:avLst/>
                    </a:prstGeom>
                    <a:noFill/>
                  </pic:spPr>
                </pic:pic>
              </a:graphicData>
            </a:graphic>
            <wp14:sizeRelH relativeFrom="page">
              <wp14:pctWidth>0</wp14:pctWidth>
            </wp14:sizeRelH>
            <wp14:sizeRelV relativeFrom="page">
              <wp14:pctHeight>0</wp14:pctHeight>
            </wp14:sizeRelV>
          </wp:anchor>
        </w:drawing>
      </w:r>
      <w:r w:rsidR="00B34FC4">
        <w:rPr>
          <w:rFonts w:ascii="Candara" w:hAnsi="Candara"/>
          <w:b/>
          <w:bCs/>
          <w:smallCaps/>
          <w:sz w:val="40"/>
          <w:szCs w:val="40"/>
        </w:rPr>
        <w:t xml:space="preserve">English Composition and Reading </w:t>
      </w:r>
      <w:proofErr w:type="gramStart"/>
      <w:r w:rsidR="00D534C6" w:rsidRPr="00AD2E7F">
        <w:rPr>
          <w:rFonts w:ascii="Candara" w:hAnsi="Candara"/>
          <w:b/>
          <w:bCs/>
          <w:smallCaps/>
          <w:sz w:val="40"/>
          <w:szCs w:val="40"/>
        </w:rPr>
        <w:t>I</w:t>
      </w:r>
      <w:proofErr w:type="gramEnd"/>
    </w:p>
    <w:p w14:paraId="27FE79C6" w14:textId="77777777" w:rsidR="00D534C6" w:rsidRPr="00AD2E7F" w:rsidRDefault="00D534C6" w:rsidP="00D534C6">
      <w:pPr>
        <w:pStyle w:val="Standard"/>
        <w:rPr>
          <w:rFonts w:ascii="Candara" w:hAnsi="Candara"/>
          <w:b/>
          <w:bCs/>
          <w:smallCaps/>
          <w:sz w:val="40"/>
          <w:szCs w:val="40"/>
        </w:rPr>
      </w:pPr>
      <w:r w:rsidRPr="00AD2E7F">
        <w:rPr>
          <w:rFonts w:ascii="Candara" w:hAnsi="Candara"/>
          <w:b/>
          <w:bCs/>
          <w:smallCaps/>
          <w:sz w:val="40"/>
          <w:szCs w:val="40"/>
        </w:rPr>
        <w:t>(INGL 3201)</w:t>
      </w:r>
    </w:p>
    <w:p w14:paraId="68926A6F" w14:textId="77777777" w:rsidR="00D534C6" w:rsidRPr="00AD2E7F" w:rsidRDefault="00A21EB1" w:rsidP="00D534C6">
      <w:pPr>
        <w:pStyle w:val="Standard"/>
        <w:rPr>
          <w:rFonts w:ascii="Candara" w:hAnsi="Candara"/>
          <w:b/>
          <w:bCs/>
          <w:smallCaps/>
          <w:sz w:val="40"/>
          <w:szCs w:val="40"/>
        </w:rPr>
      </w:pPr>
      <w:r>
        <w:rPr>
          <w:rFonts w:ascii="Candara" w:hAnsi="Candara"/>
          <w:b/>
          <w:bCs/>
          <w:smallCaps/>
          <w:sz w:val="40"/>
          <w:szCs w:val="40"/>
        </w:rPr>
        <w:t xml:space="preserve">Master </w:t>
      </w:r>
      <w:r w:rsidR="00941E76">
        <w:rPr>
          <w:rFonts w:ascii="Candara" w:hAnsi="Candara"/>
          <w:b/>
          <w:bCs/>
          <w:smallCaps/>
          <w:sz w:val="40"/>
          <w:szCs w:val="40"/>
        </w:rPr>
        <w:t>Course Syllabus, Fall 2015</w:t>
      </w:r>
    </w:p>
    <w:p w14:paraId="540A056E" w14:textId="77777777" w:rsidR="00D534C6" w:rsidRPr="00AD2E7F" w:rsidRDefault="00D534C6" w:rsidP="00D534C6">
      <w:pPr>
        <w:pStyle w:val="Standard"/>
        <w:rPr>
          <w:rFonts w:ascii="Candara" w:hAnsi="Candara"/>
        </w:rPr>
      </w:pPr>
      <w:r w:rsidRPr="00AD2E7F">
        <w:rPr>
          <w:rFonts w:ascii="Candara" w:hAnsi="Candara"/>
        </w:rPr>
        <w:t xml:space="preserve">University of Puerto Rico, </w:t>
      </w:r>
      <w:proofErr w:type="spellStart"/>
      <w:r w:rsidRPr="00AD2E7F">
        <w:rPr>
          <w:rFonts w:ascii="Candara" w:hAnsi="Candara"/>
        </w:rPr>
        <w:t>Mayagüez</w:t>
      </w:r>
      <w:proofErr w:type="spellEnd"/>
      <w:r w:rsidRPr="00AD2E7F">
        <w:rPr>
          <w:rFonts w:ascii="Candara" w:hAnsi="Candara"/>
        </w:rPr>
        <w:t xml:space="preserve"> Campus</w:t>
      </w:r>
    </w:p>
    <w:p w14:paraId="1F7F3663" w14:textId="77777777" w:rsidR="00D534C6" w:rsidRPr="00AD2E7F" w:rsidRDefault="00D534C6" w:rsidP="00476728">
      <w:pPr>
        <w:pStyle w:val="Standard"/>
        <w:rPr>
          <w:rFonts w:ascii="Candara" w:hAnsi="Candara"/>
        </w:rPr>
      </w:pPr>
      <w:r w:rsidRPr="00AD2E7F">
        <w:rPr>
          <w:rFonts w:ascii="Candara" w:hAnsi="Candara"/>
        </w:rPr>
        <w:t>Faculty of Arts &amp; Sciences – Department of English</w:t>
      </w:r>
    </w:p>
    <w:p w14:paraId="6E563D3E" w14:textId="77777777" w:rsidR="00D534C6" w:rsidRPr="00BF3192" w:rsidRDefault="00D534C6" w:rsidP="00D534C6">
      <w:pPr>
        <w:pStyle w:val="Standard"/>
        <w:ind w:left="1418"/>
        <w:rPr>
          <w:rFonts w:ascii="Candara" w:hAnsi="Candara"/>
          <w:lang w:val="es-PR"/>
        </w:rPr>
      </w:pPr>
      <w:r w:rsidRPr="00C4296D">
        <w:rPr>
          <w:rFonts w:ascii="Candara" w:hAnsi="Candara"/>
        </w:rPr>
        <w:t xml:space="preserve">         </w:t>
      </w:r>
      <w:r w:rsidR="00662598" w:rsidRPr="00C4296D">
        <w:rPr>
          <w:rFonts w:ascii="Candara" w:hAnsi="Candara"/>
        </w:rPr>
        <w:t xml:space="preserve"> </w:t>
      </w:r>
      <w:r w:rsidRPr="00C4296D">
        <w:rPr>
          <w:rFonts w:ascii="Candara" w:hAnsi="Candara"/>
        </w:rPr>
        <w:t xml:space="preserve"> </w:t>
      </w:r>
      <w:r w:rsidRPr="00BF3192">
        <w:rPr>
          <w:rFonts w:ascii="Candara" w:hAnsi="Candara"/>
          <w:lang w:val="es-PR"/>
        </w:rPr>
        <w:t xml:space="preserve">Instructor: </w:t>
      </w:r>
      <w:r w:rsidR="00BF3192" w:rsidRPr="00BF3192">
        <w:rPr>
          <w:rFonts w:ascii="Candara" w:hAnsi="Candara"/>
          <w:lang w:val="es-PR"/>
        </w:rPr>
        <w:t>Laura Coral García de la Noceda</w:t>
      </w:r>
      <w:r w:rsidR="00662598">
        <w:rPr>
          <w:rFonts w:ascii="Candara" w:hAnsi="Candara"/>
          <w:lang w:val="es-PR"/>
        </w:rPr>
        <w:t xml:space="preserve"> Vázquez</w:t>
      </w:r>
    </w:p>
    <w:p w14:paraId="7D786616" w14:textId="77777777" w:rsidR="00D534C6" w:rsidRPr="00BF3192" w:rsidRDefault="00D534C6" w:rsidP="00D534C6">
      <w:pPr>
        <w:pStyle w:val="Standard"/>
        <w:rPr>
          <w:rFonts w:ascii="Candara" w:hAnsi="Candara"/>
          <w:lang w:val="es-PR"/>
        </w:rPr>
      </w:pPr>
    </w:p>
    <w:p w14:paraId="0EF14FDC" w14:textId="77777777" w:rsidR="00A21EB1" w:rsidRDefault="00A21EB1" w:rsidP="00A21EB1">
      <w:pPr>
        <w:pStyle w:val="Standard"/>
        <w:jc w:val="center"/>
        <w:rPr>
          <w:rFonts w:ascii="Candara" w:hAnsi="Candara"/>
          <w:b/>
          <w:bCs/>
          <w:sz w:val="28"/>
          <w:szCs w:val="28"/>
        </w:rPr>
      </w:pPr>
      <w:r>
        <w:rPr>
          <w:rFonts w:ascii="Candara" w:hAnsi="Candara"/>
          <w:b/>
          <w:bCs/>
          <w:sz w:val="28"/>
          <w:szCs w:val="28"/>
        </w:rPr>
        <w:t>GENERAL INFORMATION</w:t>
      </w:r>
    </w:p>
    <w:p w14:paraId="5A9153C2" w14:textId="77777777" w:rsidR="00A21EB1" w:rsidRDefault="00A21EB1" w:rsidP="00A21EB1">
      <w:pPr>
        <w:pStyle w:val="Standard"/>
        <w:jc w:val="center"/>
        <w:rPr>
          <w:rFonts w:ascii="Candara" w:hAnsi="Candara"/>
          <w:b/>
          <w:bCs/>
          <w:sz w:val="28"/>
          <w:szCs w:val="28"/>
        </w:rPr>
      </w:pPr>
    </w:p>
    <w:p w14:paraId="14471318" w14:textId="5C70B1BC" w:rsidR="00A21EB1" w:rsidRPr="00AD2E7F" w:rsidRDefault="00A21EB1" w:rsidP="00A21EB1">
      <w:pPr>
        <w:pStyle w:val="Standard"/>
        <w:ind w:right="-4914"/>
        <w:rPr>
          <w:rFonts w:ascii="Candara" w:eastAsia="Times New Roman" w:hAnsi="Candara" w:cs="Times New Roman"/>
          <w:sz w:val="22"/>
          <w:szCs w:val="22"/>
        </w:rPr>
      </w:pPr>
      <w:r w:rsidRPr="00AD2E7F">
        <w:rPr>
          <w:rFonts w:ascii="Candara" w:hAnsi="Candara"/>
          <w:sz w:val="22"/>
          <w:szCs w:val="22"/>
          <w:u w:val="single"/>
        </w:rPr>
        <w:t>Alpha-numeric Codification</w:t>
      </w:r>
      <w:r w:rsidRPr="00AD2E7F">
        <w:rPr>
          <w:rFonts w:ascii="Candara" w:hAnsi="Candara"/>
          <w:sz w:val="22"/>
          <w:szCs w:val="22"/>
        </w:rPr>
        <w:t>: INGL 3201</w:t>
      </w:r>
      <w:r w:rsidRPr="00AD2E7F">
        <w:rPr>
          <w:rFonts w:ascii="Candara" w:hAnsi="Candara"/>
          <w:sz w:val="22"/>
          <w:szCs w:val="22"/>
        </w:rPr>
        <w:tab/>
      </w:r>
      <w:r w:rsidRPr="00AD2E7F">
        <w:rPr>
          <w:rFonts w:ascii="Candara" w:hAnsi="Candara"/>
          <w:sz w:val="22"/>
          <w:szCs w:val="22"/>
        </w:rPr>
        <w:tab/>
      </w:r>
      <w:r w:rsidRPr="00AD2E7F">
        <w:rPr>
          <w:rFonts w:ascii="Candara" w:hAnsi="Candara"/>
          <w:sz w:val="22"/>
          <w:szCs w:val="22"/>
        </w:rPr>
        <w:tab/>
      </w:r>
      <w:r w:rsidR="00972348">
        <w:rPr>
          <w:rFonts w:ascii="Candara" w:hAnsi="Candara"/>
          <w:sz w:val="22"/>
          <w:szCs w:val="22"/>
        </w:rPr>
        <w:tab/>
      </w:r>
      <w:r w:rsidRPr="00AD2E7F">
        <w:rPr>
          <w:rFonts w:ascii="Candara" w:eastAsia="Times New Roman" w:hAnsi="Candara" w:cs="Times New Roman"/>
          <w:sz w:val="22"/>
          <w:szCs w:val="22"/>
          <w:u w:val="single"/>
        </w:rPr>
        <w:t>Office</w:t>
      </w:r>
      <w:r w:rsidRPr="00AD2E7F">
        <w:rPr>
          <w:rFonts w:ascii="Candara" w:eastAsia="Times New Roman" w:hAnsi="Candara" w:cs="Times New Roman"/>
          <w:sz w:val="22"/>
          <w:szCs w:val="22"/>
        </w:rPr>
        <w:t xml:space="preserve">: </w:t>
      </w:r>
      <w:proofErr w:type="spellStart"/>
      <w:r w:rsidRPr="00AD2E7F">
        <w:rPr>
          <w:rFonts w:ascii="Candara" w:eastAsia="Times New Roman" w:hAnsi="Candara" w:cs="Times New Roman"/>
          <w:sz w:val="22"/>
          <w:szCs w:val="22"/>
        </w:rPr>
        <w:t>Chardón</w:t>
      </w:r>
      <w:proofErr w:type="spellEnd"/>
      <w:r w:rsidRPr="00AD2E7F">
        <w:rPr>
          <w:rFonts w:ascii="Candara" w:eastAsia="Times New Roman" w:hAnsi="Candara" w:cs="Times New Roman"/>
          <w:sz w:val="22"/>
          <w:szCs w:val="22"/>
        </w:rPr>
        <w:t xml:space="preserve"> Building – </w:t>
      </w:r>
      <w:r w:rsidR="00D3673E">
        <w:rPr>
          <w:rFonts w:ascii="Candara" w:eastAsia="Times New Roman" w:hAnsi="Candara" w:cs="Times New Roman"/>
          <w:sz w:val="22"/>
          <w:szCs w:val="22"/>
        </w:rPr>
        <w:t>013</w:t>
      </w:r>
      <w:r w:rsidRPr="00AD2E7F">
        <w:rPr>
          <w:rFonts w:ascii="Candara" w:eastAsia="Times New Roman" w:hAnsi="Candara" w:cs="Times New Roman"/>
          <w:sz w:val="22"/>
          <w:szCs w:val="22"/>
        </w:rPr>
        <w:tab/>
      </w:r>
      <w:r w:rsidRPr="00AD2E7F">
        <w:rPr>
          <w:rFonts w:ascii="Candara" w:eastAsia="Times New Roman" w:hAnsi="Candara" w:cs="Times New Roman"/>
          <w:sz w:val="22"/>
          <w:szCs w:val="22"/>
        </w:rPr>
        <w:tab/>
      </w:r>
      <w:r w:rsidRPr="00AD2E7F">
        <w:rPr>
          <w:rFonts w:ascii="Candara" w:eastAsia="Times New Roman" w:hAnsi="Candara" w:cs="Times New Roman"/>
          <w:sz w:val="22"/>
          <w:szCs w:val="22"/>
        </w:rPr>
        <w:tab/>
      </w:r>
    </w:p>
    <w:p w14:paraId="05B43C7D" w14:textId="38B2BB55" w:rsidR="00A21EB1" w:rsidRPr="00D3673E" w:rsidRDefault="00A21EB1" w:rsidP="00A21EB1">
      <w:pPr>
        <w:pStyle w:val="Standard"/>
        <w:ind w:right="-1542"/>
        <w:rPr>
          <w:rFonts w:ascii="Candara" w:eastAsia="Times New Roman" w:hAnsi="Candara" w:cs="Times New Roman"/>
          <w:sz w:val="22"/>
          <w:szCs w:val="22"/>
        </w:rPr>
      </w:pPr>
      <w:r w:rsidRPr="00AD2E7F">
        <w:rPr>
          <w:rFonts w:ascii="Candara" w:eastAsia="Times New Roman" w:hAnsi="Candara" w:cs="Times New Roman"/>
          <w:sz w:val="22"/>
          <w:szCs w:val="22"/>
          <w:u w:val="single"/>
        </w:rPr>
        <w:t>Title</w:t>
      </w:r>
      <w:r w:rsidRPr="00AD2E7F">
        <w:rPr>
          <w:rFonts w:ascii="Candara" w:eastAsia="Times New Roman" w:hAnsi="Candara" w:cs="Times New Roman"/>
          <w:sz w:val="22"/>
          <w:szCs w:val="22"/>
        </w:rPr>
        <w:t xml:space="preserve">: English Composition and Reading </w:t>
      </w:r>
      <w:proofErr w:type="gramStart"/>
      <w:r w:rsidRPr="00AD2E7F">
        <w:rPr>
          <w:rFonts w:ascii="Candara" w:eastAsia="Times New Roman" w:hAnsi="Candara" w:cs="Times New Roman"/>
          <w:sz w:val="22"/>
          <w:szCs w:val="22"/>
        </w:rPr>
        <w:t>I</w:t>
      </w:r>
      <w:proofErr w:type="gramEnd"/>
      <w:r w:rsidRPr="00AD2E7F">
        <w:rPr>
          <w:rFonts w:ascii="Candara" w:eastAsia="Times New Roman" w:hAnsi="Candara" w:cs="Times New Roman"/>
          <w:sz w:val="22"/>
          <w:szCs w:val="22"/>
        </w:rPr>
        <w:tab/>
      </w:r>
      <w:r w:rsidRPr="00AD2E7F">
        <w:rPr>
          <w:rFonts w:ascii="Candara" w:eastAsia="Times New Roman" w:hAnsi="Candara" w:cs="Times New Roman"/>
          <w:sz w:val="22"/>
          <w:szCs w:val="22"/>
        </w:rPr>
        <w:tab/>
      </w:r>
      <w:r w:rsidRPr="00AD2E7F">
        <w:rPr>
          <w:rFonts w:ascii="Candara" w:eastAsia="Times New Roman" w:hAnsi="Candara" w:cs="Times New Roman"/>
          <w:sz w:val="22"/>
          <w:szCs w:val="22"/>
        </w:rPr>
        <w:tab/>
      </w:r>
      <w:r w:rsidRPr="00AD2E7F">
        <w:rPr>
          <w:rFonts w:ascii="Candara" w:eastAsia="Times New Roman" w:hAnsi="Candara" w:cs="Times New Roman"/>
          <w:sz w:val="22"/>
          <w:szCs w:val="22"/>
          <w:u w:val="single"/>
        </w:rPr>
        <w:t>Office Hours</w:t>
      </w:r>
      <w:r w:rsidRPr="00AD2E7F">
        <w:rPr>
          <w:rFonts w:ascii="Candara" w:eastAsia="Times New Roman" w:hAnsi="Candara" w:cs="Times New Roman"/>
          <w:sz w:val="22"/>
          <w:szCs w:val="22"/>
        </w:rPr>
        <w:t>:</w:t>
      </w:r>
      <w:r w:rsidRPr="00AD2E7F">
        <w:rPr>
          <w:rStyle w:val="FootnoteReference"/>
          <w:rFonts w:ascii="Candara" w:eastAsia="Times New Roman" w:hAnsi="Candara" w:cs="Times New Roman"/>
          <w:sz w:val="22"/>
          <w:szCs w:val="22"/>
        </w:rPr>
        <w:footnoteReference w:id="1"/>
      </w:r>
      <w:r w:rsidRPr="00AD2E7F">
        <w:rPr>
          <w:rFonts w:ascii="Candara" w:eastAsia="Times New Roman" w:hAnsi="Candara" w:cs="Times New Roman"/>
          <w:sz w:val="22"/>
          <w:szCs w:val="22"/>
        </w:rPr>
        <w:tab/>
      </w:r>
      <w:r w:rsidR="00D3673E" w:rsidRPr="00D3673E">
        <w:rPr>
          <w:rFonts w:ascii="Candara" w:eastAsia="Times New Roman" w:hAnsi="Candara" w:cs="Times New Roman"/>
          <w:sz w:val="22"/>
          <w:szCs w:val="22"/>
        </w:rPr>
        <w:t>Mondays</w:t>
      </w:r>
      <w:r w:rsidR="003E297A">
        <w:rPr>
          <w:rFonts w:ascii="Candara" w:eastAsia="Times New Roman" w:hAnsi="Candara" w:cs="Times New Roman"/>
          <w:sz w:val="22"/>
          <w:szCs w:val="22"/>
        </w:rPr>
        <w:t xml:space="preserve"> and </w:t>
      </w:r>
      <w:bookmarkStart w:id="0" w:name="_GoBack"/>
      <w:bookmarkEnd w:id="0"/>
      <w:r w:rsidR="003E297A">
        <w:rPr>
          <w:rFonts w:ascii="Candara" w:eastAsia="Times New Roman" w:hAnsi="Candara" w:cs="Times New Roman"/>
          <w:sz w:val="22"/>
          <w:szCs w:val="22"/>
        </w:rPr>
        <w:t>Wednesdays</w:t>
      </w:r>
      <w:r w:rsidR="00D3673E" w:rsidRPr="00D3673E">
        <w:rPr>
          <w:rFonts w:ascii="Candara" w:eastAsia="Times New Roman" w:hAnsi="Candara" w:cs="Times New Roman"/>
          <w:sz w:val="22"/>
          <w:szCs w:val="22"/>
        </w:rPr>
        <w:t xml:space="preserve"> </w:t>
      </w:r>
    </w:p>
    <w:p w14:paraId="6E8146CC" w14:textId="280E8B85" w:rsidR="00A21EB1" w:rsidRPr="00AD2E7F" w:rsidRDefault="00A21EB1" w:rsidP="00A21EB1">
      <w:pPr>
        <w:pStyle w:val="Standard"/>
        <w:ind w:right="-4914"/>
        <w:rPr>
          <w:rFonts w:ascii="Candara" w:eastAsia="Times New Roman" w:hAnsi="Candara" w:cs="Times New Roman"/>
          <w:sz w:val="22"/>
          <w:szCs w:val="22"/>
        </w:rPr>
      </w:pPr>
      <w:r w:rsidRPr="00D3673E">
        <w:rPr>
          <w:rFonts w:ascii="Candara" w:eastAsia="Times New Roman" w:hAnsi="Candara" w:cs="Times New Roman"/>
          <w:sz w:val="22"/>
          <w:szCs w:val="22"/>
          <w:u w:val="single"/>
        </w:rPr>
        <w:t>Number of Credits</w:t>
      </w:r>
      <w:r w:rsidRPr="00D3673E">
        <w:rPr>
          <w:rFonts w:ascii="Candara" w:eastAsia="Times New Roman" w:hAnsi="Candara" w:cs="Times New Roman"/>
          <w:sz w:val="22"/>
          <w:szCs w:val="22"/>
        </w:rPr>
        <w:t>: Three (3)</w:t>
      </w:r>
      <w:r w:rsidRPr="00D3673E">
        <w:rPr>
          <w:rFonts w:ascii="Candara" w:eastAsia="Times New Roman" w:hAnsi="Candara" w:cs="Times New Roman"/>
          <w:sz w:val="22"/>
          <w:szCs w:val="22"/>
        </w:rPr>
        <w:tab/>
      </w:r>
      <w:r w:rsidRPr="00D3673E">
        <w:rPr>
          <w:rFonts w:ascii="Candara" w:eastAsia="Times New Roman" w:hAnsi="Candara" w:cs="Times New Roman"/>
          <w:sz w:val="22"/>
          <w:szCs w:val="22"/>
        </w:rPr>
        <w:tab/>
      </w:r>
      <w:r w:rsidRPr="00D3673E">
        <w:rPr>
          <w:rFonts w:ascii="Candara" w:eastAsia="Times New Roman" w:hAnsi="Candara" w:cs="Times New Roman"/>
          <w:sz w:val="22"/>
          <w:szCs w:val="22"/>
        </w:rPr>
        <w:tab/>
      </w:r>
      <w:r w:rsidRPr="00D3673E">
        <w:rPr>
          <w:rFonts w:ascii="Candara" w:eastAsia="Times New Roman" w:hAnsi="Candara" w:cs="Times New Roman"/>
          <w:sz w:val="22"/>
          <w:szCs w:val="22"/>
        </w:rPr>
        <w:tab/>
      </w:r>
      <w:r w:rsidRPr="00D3673E">
        <w:rPr>
          <w:rFonts w:ascii="Candara" w:eastAsia="Times New Roman" w:hAnsi="Candara" w:cs="Times New Roman"/>
          <w:sz w:val="22"/>
          <w:szCs w:val="22"/>
        </w:rPr>
        <w:tab/>
      </w:r>
      <w:r w:rsidRPr="00D3673E">
        <w:rPr>
          <w:rFonts w:ascii="Candara" w:eastAsia="Times New Roman" w:hAnsi="Candara" w:cs="Times New Roman"/>
          <w:sz w:val="22"/>
          <w:szCs w:val="22"/>
        </w:rPr>
        <w:tab/>
      </w:r>
      <w:r w:rsidRPr="00D3673E">
        <w:rPr>
          <w:rFonts w:ascii="Candara" w:eastAsia="Times New Roman" w:hAnsi="Candara" w:cs="Times New Roman"/>
          <w:sz w:val="22"/>
          <w:szCs w:val="22"/>
        </w:rPr>
        <w:tab/>
      </w:r>
      <w:r w:rsidR="003E297A" w:rsidRPr="00D3673E">
        <w:rPr>
          <w:rFonts w:ascii="Candara" w:eastAsia="Times New Roman" w:hAnsi="Candara" w:cs="Times New Roman"/>
          <w:sz w:val="22"/>
          <w:szCs w:val="22"/>
        </w:rPr>
        <w:t>(</w:t>
      </w:r>
      <w:r w:rsidR="003E297A">
        <w:rPr>
          <w:rFonts w:ascii="Candara" w:eastAsia="Times New Roman" w:hAnsi="Candara" w:cs="Times New Roman"/>
          <w:sz w:val="22"/>
          <w:szCs w:val="22"/>
        </w:rPr>
        <w:t>2:00p.m. to 3:3</w:t>
      </w:r>
      <w:r w:rsidR="003E297A" w:rsidRPr="00D3673E">
        <w:rPr>
          <w:rFonts w:ascii="Candara" w:eastAsia="Times New Roman" w:hAnsi="Candara" w:cs="Times New Roman"/>
          <w:sz w:val="22"/>
          <w:szCs w:val="22"/>
        </w:rPr>
        <w:t>0p.m.)</w:t>
      </w:r>
      <w:r w:rsidR="00D3673E" w:rsidRPr="00D3673E">
        <w:rPr>
          <w:rFonts w:ascii="Candara" w:eastAsia="Times New Roman" w:hAnsi="Candara" w:cs="Times New Roman"/>
          <w:sz w:val="22"/>
          <w:szCs w:val="22"/>
        </w:rPr>
        <w:t xml:space="preserve"> or by appointment</w:t>
      </w:r>
    </w:p>
    <w:p w14:paraId="7085F392" w14:textId="77777777" w:rsidR="00A21EB1" w:rsidRPr="00AD2E7F" w:rsidRDefault="00A21EB1" w:rsidP="00A21EB1">
      <w:pPr>
        <w:pStyle w:val="Standard"/>
        <w:ind w:right="-4914"/>
        <w:rPr>
          <w:rFonts w:ascii="Candara" w:eastAsia="Times New Roman" w:hAnsi="Candara" w:cs="Times New Roman"/>
          <w:sz w:val="22"/>
          <w:szCs w:val="22"/>
          <w:u w:val="single"/>
        </w:rPr>
      </w:pPr>
      <w:r w:rsidRPr="00AD2E7F">
        <w:rPr>
          <w:rFonts w:ascii="Candara" w:eastAsia="Times New Roman" w:hAnsi="Candara" w:cs="Times New Roman"/>
          <w:sz w:val="22"/>
          <w:szCs w:val="22"/>
          <w:u w:val="single"/>
        </w:rPr>
        <w:t>Contact Period</w:t>
      </w:r>
      <w:r w:rsidRPr="00AD2E7F">
        <w:rPr>
          <w:rFonts w:ascii="Candara" w:eastAsia="Times New Roman" w:hAnsi="Candara" w:cs="Times New Roman"/>
          <w:sz w:val="22"/>
          <w:szCs w:val="22"/>
        </w:rPr>
        <w:t>: 3 hours of lecture per week</w:t>
      </w:r>
      <w:r w:rsidRPr="00AD2E7F">
        <w:rPr>
          <w:rFonts w:ascii="Candara" w:eastAsia="Times New Roman" w:hAnsi="Candara" w:cs="Times New Roman"/>
          <w:sz w:val="22"/>
          <w:szCs w:val="22"/>
        </w:rPr>
        <w:tab/>
      </w:r>
      <w:r w:rsidRPr="00AD2E7F">
        <w:rPr>
          <w:rFonts w:ascii="Candara" w:eastAsia="Times New Roman" w:hAnsi="Candara" w:cs="Times New Roman"/>
          <w:sz w:val="22"/>
          <w:szCs w:val="22"/>
        </w:rPr>
        <w:tab/>
      </w:r>
      <w:r w:rsidRPr="00AD2E7F">
        <w:rPr>
          <w:rFonts w:ascii="Candara" w:eastAsia="Times New Roman" w:hAnsi="Candara" w:cs="Times New Roman"/>
          <w:sz w:val="22"/>
          <w:szCs w:val="22"/>
        </w:rPr>
        <w:tab/>
      </w:r>
      <w:r w:rsidRPr="00AD2E7F">
        <w:rPr>
          <w:rFonts w:ascii="Candara" w:eastAsia="Times New Roman" w:hAnsi="Candara" w:cs="Times New Roman"/>
          <w:sz w:val="22"/>
          <w:szCs w:val="22"/>
          <w:u w:val="single"/>
        </w:rPr>
        <w:t>Email</w:t>
      </w:r>
      <w:r w:rsidRPr="00AD2E7F">
        <w:rPr>
          <w:rFonts w:ascii="Candara" w:eastAsia="Times New Roman" w:hAnsi="Candara" w:cs="Times New Roman"/>
          <w:sz w:val="22"/>
          <w:szCs w:val="22"/>
        </w:rPr>
        <w:t xml:space="preserve">: </w:t>
      </w:r>
      <w:r w:rsidR="00BF3192">
        <w:rPr>
          <w:rFonts w:ascii="Candara" w:eastAsia="Times New Roman" w:hAnsi="Candara" w:cs="Times New Roman"/>
          <w:sz w:val="22"/>
          <w:szCs w:val="22"/>
        </w:rPr>
        <w:t>laura.garcia3@upr.edu</w:t>
      </w:r>
    </w:p>
    <w:p w14:paraId="5DDE24CB" w14:textId="77777777" w:rsidR="00972348" w:rsidRDefault="00A21EB1" w:rsidP="00972348">
      <w:pPr>
        <w:ind w:left="5040" w:hanging="5040"/>
        <w:rPr>
          <w:rFonts w:ascii="Helvetica" w:hAnsi="Helvetica"/>
          <w:color w:val="141823"/>
          <w:sz w:val="21"/>
          <w:szCs w:val="21"/>
          <w:shd w:val="clear" w:color="auto" w:fill="FFFFFF"/>
        </w:rPr>
      </w:pPr>
      <w:r w:rsidRPr="00AD2E7F">
        <w:rPr>
          <w:rFonts w:ascii="Candara" w:hAnsi="Candara"/>
          <w:sz w:val="22"/>
          <w:szCs w:val="22"/>
          <w:u w:val="single"/>
        </w:rPr>
        <w:t>Non-Contact Period</w:t>
      </w:r>
      <w:r w:rsidRPr="00AD2E7F">
        <w:rPr>
          <w:rFonts w:ascii="Candara" w:hAnsi="Candara"/>
          <w:sz w:val="22"/>
          <w:szCs w:val="22"/>
        </w:rPr>
        <w:t>: 6 hours (2 hours/contact hour)</w:t>
      </w:r>
      <w:r w:rsidRPr="00AD2E7F">
        <w:rPr>
          <w:rFonts w:ascii="Candara" w:hAnsi="Candara"/>
          <w:sz w:val="22"/>
          <w:szCs w:val="22"/>
        </w:rPr>
        <w:tab/>
      </w:r>
      <w:r w:rsidRPr="00AD2E7F">
        <w:rPr>
          <w:rFonts w:ascii="Candara" w:hAnsi="Candara"/>
          <w:sz w:val="22"/>
          <w:szCs w:val="22"/>
        </w:rPr>
        <w:tab/>
      </w:r>
      <w:r w:rsidRPr="00235465">
        <w:rPr>
          <w:rFonts w:ascii="Candara" w:hAnsi="Candara"/>
          <w:sz w:val="22"/>
          <w:szCs w:val="22"/>
          <w:u w:val="single"/>
        </w:rPr>
        <w:t>Facebook Group</w:t>
      </w:r>
      <w:r w:rsidRPr="00235465">
        <w:rPr>
          <w:rFonts w:ascii="Candara" w:hAnsi="Candara"/>
          <w:sz w:val="22"/>
          <w:szCs w:val="22"/>
        </w:rPr>
        <w:t>:</w:t>
      </w:r>
      <w:r w:rsidR="009B62F2">
        <w:rPr>
          <w:rFonts w:ascii="Candara" w:hAnsi="Candara"/>
          <w:sz w:val="22"/>
          <w:szCs w:val="22"/>
        </w:rPr>
        <w:t xml:space="preserve"> </w:t>
      </w:r>
      <w:r w:rsidR="00972348" w:rsidRPr="00972348">
        <w:rPr>
          <w:rFonts w:ascii="Helvetica" w:hAnsi="Helvetica"/>
          <w:color w:val="141823"/>
          <w:sz w:val="21"/>
          <w:szCs w:val="21"/>
          <w:shd w:val="clear" w:color="auto" w:fill="FFFFFF"/>
        </w:rPr>
        <w:t>Ingl3201-</w:t>
      </w:r>
      <w:r w:rsidR="00972348">
        <w:rPr>
          <w:rFonts w:ascii="Helvetica" w:hAnsi="Helvetica"/>
          <w:color w:val="141823"/>
          <w:sz w:val="21"/>
          <w:szCs w:val="21"/>
          <w:shd w:val="clear" w:color="auto" w:fill="FFFFFF"/>
        </w:rPr>
        <w:t xml:space="preserve"> 051   </w:t>
      </w:r>
    </w:p>
    <w:p w14:paraId="32E5F499" w14:textId="77777777" w:rsidR="00D3673E" w:rsidRDefault="00972348" w:rsidP="00D3673E">
      <w:pPr>
        <w:ind w:left="5040" w:hanging="5040"/>
        <w:rPr>
          <w:rFonts w:ascii="Helvetica" w:hAnsi="Helvetica"/>
          <w:color w:val="141823"/>
          <w:sz w:val="21"/>
          <w:szCs w:val="21"/>
          <w:shd w:val="clear" w:color="auto" w:fill="FFFFFF"/>
        </w:rPr>
      </w:pPr>
      <w:r w:rsidRPr="00AD2E7F">
        <w:rPr>
          <w:rFonts w:ascii="Candara" w:hAnsi="Candara"/>
          <w:sz w:val="22"/>
          <w:szCs w:val="22"/>
          <w:u w:val="single"/>
        </w:rPr>
        <w:t>Class Schedule and Location:</w:t>
      </w:r>
      <w:r>
        <w:rPr>
          <w:rFonts w:ascii="Helvetica" w:hAnsi="Helvetica"/>
          <w:color w:val="141823"/>
          <w:sz w:val="21"/>
          <w:szCs w:val="21"/>
          <w:shd w:val="clear" w:color="auto" w:fill="FFFFFF"/>
        </w:rPr>
        <w:tab/>
      </w:r>
      <w:r>
        <w:rPr>
          <w:rFonts w:ascii="Helvetica" w:hAnsi="Helvetica"/>
          <w:color w:val="141823"/>
          <w:sz w:val="21"/>
          <w:szCs w:val="21"/>
          <w:shd w:val="clear" w:color="auto" w:fill="FFFFFF"/>
        </w:rPr>
        <w:tab/>
      </w:r>
      <w:r>
        <w:rPr>
          <w:rFonts w:ascii="Helvetica" w:hAnsi="Helvetica"/>
          <w:color w:val="141823"/>
          <w:sz w:val="21"/>
          <w:szCs w:val="21"/>
          <w:shd w:val="clear" w:color="auto" w:fill="FFFFFF"/>
        </w:rPr>
        <w:tab/>
      </w:r>
      <w:r w:rsidRPr="00972348">
        <w:rPr>
          <w:rFonts w:ascii="Helvetica" w:hAnsi="Helvetica"/>
          <w:color w:val="141823"/>
          <w:sz w:val="21"/>
          <w:szCs w:val="21"/>
          <w:shd w:val="clear" w:color="auto" w:fill="FFFFFF"/>
        </w:rPr>
        <w:t>English Composition and Reading I</w:t>
      </w:r>
    </w:p>
    <w:p w14:paraId="26CA00AE" w14:textId="77777777" w:rsidR="00D3673E" w:rsidRPr="00D3673E" w:rsidRDefault="00BF3192" w:rsidP="00D3673E">
      <w:pPr>
        <w:ind w:left="5040" w:hanging="4320"/>
        <w:rPr>
          <w:rFonts w:ascii="Times" w:hAnsi="Times"/>
          <w:sz w:val="20"/>
          <w:szCs w:val="20"/>
        </w:rPr>
      </w:pPr>
      <w:r w:rsidRPr="00BF3192">
        <w:rPr>
          <w:rFonts w:ascii="Candara" w:hAnsi="Candara"/>
          <w:sz w:val="22"/>
          <w:szCs w:val="22"/>
        </w:rPr>
        <w:t xml:space="preserve">Monday/Wednesday/Friday in </w:t>
      </w:r>
      <w:proofErr w:type="spellStart"/>
      <w:r w:rsidRPr="00BF3192">
        <w:rPr>
          <w:rFonts w:ascii="Candara" w:hAnsi="Candara"/>
          <w:sz w:val="22"/>
          <w:szCs w:val="22"/>
        </w:rPr>
        <w:t>Chardón</w:t>
      </w:r>
      <w:proofErr w:type="spellEnd"/>
      <w:r w:rsidRPr="00BF3192">
        <w:rPr>
          <w:rFonts w:ascii="Candara" w:hAnsi="Candara"/>
          <w:sz w:val="22"/>
          <w:szCs w:val="22"/>
        </w:rPr>
        <w:t xml:space="preserve"> 125</w:t>
      </w:r>
      <w:r w:rsidR="00A21EB1" w:rsidRPr="00BF3192">
        <w:rPr>
          <w:rFonts w:ascii="Candara" w:hAnsi="Candara"/>
          <w:sz w:val="22"/>
          <w:szCs w:val="22"/>
        </w:rPr>
        <w:tab/>
      </w:r>
      <w:r w:rsidR="00A21EB1" w:rsidRPr="00BF3192">
        <w:rPr>
          <w:rFonts w:ascii="Candara" w:hAnsi="Candara"/>
          <w:sz w:val="22"/>
          <w:szCs w:val="22"/>
        </w:rPr>
        <w:tab/>
      </w:r>
      <w:r w:rsidR="00D3673E">
        <w:rPr>
          <w:rFonts w:ascii="Candara" w:hAnsi="Candara"/>
          <w:sz w:val="22"/>
          <w:szCs w:val="22"/>
        </w:rPr>
        <w:t xml:space="preserve">  </w:t>
      </w:r>
      <w:r w:rsidR="00D3673E" w:rsidRPr="00BF3192">
        <w:rPr>
          <w:rFonts w:ascii="Candara" w:hAnsi="Candara"/>
          <w:sz w:val="22"/>
          <w:szCs w:val="22"/>
          <w:u w:val="single"/>
        </w:rPr>
        <w:t>Mailbox</w:t>
      </w:r>
      <w:r w:rsidR="00D3673E" w:rsidRPr="00BF3192">
        <w:rPr>
          <w:rFonts w:ascii="Candara" w:hAnsi="Candara"/>
          <w:sz w:val="22"/>
          <w:szCs w:val="22"/>
        </w:rPr>
        <w:t xml:space="preserve">: </w:t>
      </w:r>
      <w:proofErr w:type="spellStart"/>
      <w:r w:rsidR="00D3673E" w:rsidRPr="00BF3192">
        <w:rPr>
          <w:rFonts w:ascii="Candara" w:hAnsi="Candara"/>
          <w:sz w:val="22"/>
          <w:szCs w:val="22"/>
        </w:rPr>
        <w:t>Chardón</w:t>
      </w:r>
      <w:proofErr w:type="spellEnd"/>
      <w:r w:rsidR="00D3673E" w:rsidRPr="00BF3192">
        <w:rPr>
          <w:rFonts w:ascii="Candara" w:hAnsi="Candara"/>
          <w:sz w:val="22"/>
          <w:szCs w:val="22"/>
        </w:rPr>
        <w:t xml:space="preserve"> Building – Room 323</w:t>
      </w:r>
    </w:p>
    <w:p w14:paraId="6E09B89E" w14:textId="77777777" w:rsidR="00A21EB1" w:rsidRDefault="00BF3192" w:rsidP="00D3673E">
      <w:pPr>
        <w:pStyle w:val="Standard"/>
        <w:ind w:right="-4914" w:firstLine="720"/>
        <w:rPr>
          <w:rFonts w:ascii="Candara" w:eastAsia="Times New Roman" w:hAnsi="Candara" w:cs="Times New Roman"/>
          <w:sz w:val="22"/>
          <w:szCs w:val="22"/>
        </w:rPr>
      </w:pPr>
      <w:r w:rsidRPr="00BF3192">
        <w:rPr>
          <w:rFonts w:ascii="Candara" w:eastAsia="Times New Roman" w:hAnsi="Candara" w:cs="Times New Roman"/>
          <w:sz w:val="22"/>
          <w:szCs w:val="22"/>
        </w:rPr>
        <w:t>051</w:t>
      </w:r>
      <w:r w:rsidR="00A21EB1" w:rsidRPr="00BF3192">
        <w:rPr>
          <w:rFonts w:ascii="Candara" w:eastAsia="Times New Roman" w:hAnsi="Candara" w:cs="Times New Roman"/>
          <w:sz w:val="22"/>
          <w:szCs w:val="22"/>
        </w:rPr>
        <w:t xml:space="preserve"> (</w:t>
      </w:r>
      <w:r w:rsidRPr="00BF3192">
        <w:rPr>
          <w:rFonts w:ascii="Candara" w:eastAsia="Times New Roman" w:hAnsi="Candara" w:cs="Times New Roman"/>
          <w:sz w:val="22"/>
          <w:szCs w:val="22"/>
        </w:rPr>
        <w:t>11:30am to 12:20pm)</w:t>
      </w:r>
      <w:r w:rsidR="00A21EB1" w:rsidRPr="00BF3192">
        <w:rPr>
          <w:rFonts w:ascii="Candara" w:eastAsia="Times New Roman" w:hAnsi="Candara" w:cs="Times New Roman"/>
          <w:sz w:val="22"/>
          <w:szCs w:val="22"/>
        </w:rPr>
        <w:t xml:space="preserve">  </w:t>
      </w:r>
    </w:p>
    <w:p w14:paraId="77DAB468" w14:textId="7E4DF633" w:rsidR="003E297A" w:rsidRPr="00BF3192" w:rsidRDefault="003E297A" w:rsidP="00D3673E">
      <w:pPr>
        <w:pStyle w:val="Standard"/>
        <w:ind w:right="-4914" w:firstLine="720"/>
        <w:rPr>
          <w:rFonts w:ascii="Candara" w:eastAsia="Times New Roman" w:hAnsi="Candara" w:cs="Times New Roman"/>
          <w:sz w:val="22"/>
          <w:szCs w:val="22"/>
        </w:rPr>
      </w:pPr>
      <w:r>
        <w:rPr>
          <w:rFonts w:ascii="Candara" w:eastAsia="Times New Roman" w:hAnsi="Candara" w:cs="Times New Roman"/>
          <w:sz w:val="22"/>
          <w:szCs w:val="22"/>
        </w:rPr>
        <w:t>061 (12:30am to 1:20pm)</w:t>
      </w:r>
    </w:p>
    <w:p w14:paraId="05FC6FF3" w14:textId="77777777" w:rsidR="00A21EB1" w:rsidRPr="00AD2E7F" w:rsidRDefault="00A21EB1" w:rsidP="00A21EB1">
      <w:pPr>
        <w:pStyle w:val="Standard"/>
        <w:ind w:right="-4914" w:firstLine="720"/>
        <w:rPr>
          <w:rFonts w:ascii="Candara" w:eastAsia="Times New Roman" w:hAnsi="Candara" w:cs="Times New Roman"/>
          <w:sz w:val="22"/>
          <w:szCs w:val="22"/>
        </w:rPr>
      </w:pPr>
    </w:p>
    <w:p w14:paraId="405F7C24" w14:textId="77777777" w:rsidR="00A21EB1" w:rsidRPr="00AD2E7F" w:rsidRDefault="00A21EB1" w:rsidP="00A21EB1">
      <w:pPr>
        <w:pStyle w:val="Standard"/>
        <w:ind w:right="-4914"/>
        <w:rPr>
          <w:rFonts w:ascii="Candara" w:eastAsia="Times New Roman" w:hAnsi="Candara" w:cs="Times New Roman"/>
          <w:sz w:val="22"/>
          <w:szCs w:val="22"/>
        </w:rPr>
      </w:pPr>
    </w:p>
    <w:p w14:paraId="2A2A5A21" w14:textId="77777777" w:rsidR="00A21EB1" w:rsidRPr="00AD2E7F" w:rsidRDefault="00A21EB1" w:rsidP="00A21EB1">
      <w:pPr>
        <w:pStyle w:val="Standard"/>
        <w:pBdr>
          <w:top w:val="none" w:sz="0" w:space="2" w:color="auto"/>
          <w:left w:val="none" w:sz="0" w:space="2" w:color="auto"/>
          <w:bottom w:val="none" w:sz="0" w:space="2" w:color="auto"/>
          <w:right w:val="none" w:sz="0" w:space="2" w:color="auto"/>
        </w:pBdr>
        <w:jc w:val="center"/>
        <w:rPr>
          <w:rFonts w:ascii="Candara" w:hAnsi="Candara"/>
          <w:i/>
          <w:iCs/>
          <w:sz w:val="22"/>
          <w:szCs w:val="22"/>
        </w:rPr>
      </w:pPr>
      <w:r w:rsidRPr="00AD2E7F">
        <w:rPr>
          <w:rFonts w:ascii="Candara" w:hAnsi="Candara"/>
          <w:b/>
          <w:bCs/>
          <w:i/>
          <w:iCs/>
          <w:sz w:val="22"/>
          <w:szCs w:val="22"/>
        </w:rPr>
        <w:t>Disclaimer</w:t>
      </w:r>
      <w:r w:rsidRPr="00AD2E7F">
        <w:rPr>
          <w:rFonts w:ascii="Candara" w:hAnsi="Candara"/>
          <w:i/>
          <w:iCs/>
          <w:sz w:val="22"/>
          <w:szCs w:val="22"/>
        </w:rPr>
        <w:t>: This syllabus is subject to change and may be amended during the course of the semester in order to correct unintended errors, comply with the established course objectives, and/or respond to contingencies.</w:t>
      </w:r>
    </w:p>
    <w:p w14:paraId="35D070CA" w14:textId="77777777" w:rsidR="00A21EB1" w:rsidRDefault="00A21EB1" w:rsidP="00A21EB1">
      <w:pPr>
        <w:pStyle w:val="Standard"/>
        <w:rPr>
          <w:rFonts w:ascii="Candara" w:hAnsi="Candara"/>
          <w:b/>
          <w:bCs/>
          <w:sz w:val="28"/>
          <w:szCs w:val="28"/>
        </w:rPr>
      </w:pPr>
    </w:p>
    <w:p w14:paraId="1883D631" w14:textId="41ED160C" w:rsidR="00A21EB1" w:rsidRDefault="00D67F49" w:rsidP="00A21EB1">
      <w:pPr>
        <w:pStyle w:val="Standard"/>
        <w:rPr>
          <w:color w:val="FF0000"/>
        </w:rPr>
      </w:pPr>
      <w:r>
        <w:rPr>
          <w:rFonts w:ascii="Candara" w:hAnsi="Candara"/>
          <w:b/>
          <w:bCs/>
          <w:noProof/>
          <w:sz w:val="28"/>
          <w:szCs w:val="28"/>
        </w:rPr>
        <mc:AlternateContent>
          <mc:Choice Requires="wps">
            <w:drawing>
              <wp:anchor distT="0" distB="0" distL="114300" distR="114300" simplePos="0" relativeHeight="251657728" behindDoc="0" locked="0" layoutInCell="1" allowOverlap="1" wp14:anchorId="7C497828" wp14:editId="774F8D4F">
                <wp:simplePos x="0" y="0"/>
                <wp:positionH relativeFrom="column">
                  <wp:posOffset>1834515</wp:posOffset>
                </wp:positionH>
                <wp:positionV relativeFrom="paragraph">
                  <wp:posOffset>60325</wp:posOffset>
                </wp:positionV>
                <wp:extent cx="4709160" cy="1590675"/>
                <wp:effectExtent l="0"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159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34F11" w14:textId="77777777" w:rsidR="00235465" w:rsidRPr="00BF3192" w:rsidRDefault="00235465" w:rsidP="00A21EB1">
                            <w:pPr>
                              <w:rPr>
                                <w:rFonts w:ascii="Candara" w:hAnsi="Candara"/>
                                <w:sz w:val="26"/>
                                <w:szCs w:val="26"/>
                              </w:rPr>
                            </w:pPr>
                          </w:p>
                          <w:p w14:paraId="02CD296E" w14:textId="77777777" w:rsidR="00235465" w:rsidRPr="00BF3192" w:rsidRDefault="00235465" w:rsidP="00A21EB1">
                            <w:pPr>
                              <w:rPr>
                                <w:rFonts w:ascii="Candara" w:hAnsi="Candara"/>
                                <w:sz w:val="26"/>
                                <w:szCs w:val="26"/>
                              </w:rPr>
                            </w:pPr>
                            <w:r w:rsidRPr="00BF3192">
                              <w:rPr>
                                <w:rFonts w:ascii="Candara" w:hAnsi="Candara"/>
                                <w:sz w:val="26"/>
                                <w:szCs w:val="26"/>
                              </w:rPr>
                              <w:t xml:space="preserve">“It is the goal of </w:t>
                            </w:r>
                            <w:r w:rsidRPr="00BF3192">
                              <w:rPr>
                                <w:rFonts w:ascii="Candara" w:hAnsi="Candara"/>
                                <w:i/>
                                <w:sz w:val="26"/>
                                <w:szCs w:val="26"/>
                              </w:rPr>
                              <w:t>How to Write</w:t>
                            </w:r>
                            <w:r w:rsidRPr="00BF3192">
                              <w:rPr>
                                <w:rFonts w:ascii="Candara" w:hAnsi="Candara"/>
                                <w:sz w:val="26"/>
                                <w:szCs w:val="26"/>
                              </w:rPr>
                              <w:t xml:space="preserve"> </w:t>
                            </w:r>
                            <w:proofErr w:type="gramStart"/>
                            <w:r w:rsidRPr="00BF3192">
                              <w:rPr>
                                <w:rFonts w:ascii="Candara" w:hAnsi="Candara"/>
                                <w:i/>
                                <w:sz w:val="26"/>
                                <w:szCs w:val="26"/>
                              </w:rPr>
                              <w:t>Anything</w:t>
                            </w:r>
                            <w:proofErr w:type="gramEnd"/>
                            <w:r w:rsidRPr="00BF3192">
                              <w:rPr>
                                <w:rFonts w:ascii="Candara" w:hAnsi="Candara"/>
                                <w:sz w:val="26"/>
                                <w:szCs w:val="26"/>
                              </w:rPr>
                              <w:t xml:space="preserve"> to guide college writers through…complex choices for their most common academic and professional assignments. In doing so, it lays out key strategies to follow in any situation that requires purposeful writing”</w:t>
                            </w:r>
                          </w:p>
                          <w:p w14:paraId="13BB03CE" w14:textId="77777777" w:rsidR="00235465" w:rsidRPr="00985AC2" w:rsidRDefault="00235465" w:rsidP="00A21EB1">
                            <w:pPr>
                              <w:ind w:left="3600"/>
                              <w:rPr>
                                <w:rFonts w:ascii="Candara" w:hAnsi="Candara"/>
                                <w:sz w:val="26"/>
                                <w:szCs w:val="26"/>
                              </w:rPr>
                            </w:pPr>
                            <w:r w:rsidRPr="00BF3192">
                              <w:rPr>
                                <w:rFonts w:ascii="Candara" w:hAnsi="Candara"/>
                                <w:sz w:val="26"/>
                                <w:szCs w:val="26"/>
                              </w:rPr>
                              <w:t xml:space="preserve">          ~John J. </w:t>
                            </w:r>
                            <w:proofErr w:type="spellStart"/>
                            <w:proofErr w:type="gramStart"/>
                            <w:r w:rsidRPr="00BF3192">
                              <w:rPr>
                                <w:rFonts w:ascii="Candara" w:hAnsi="Candara"/>
                                <w:sz w:val="26"/>
                                <w:szCs w:val="26"/>
                              </w:rPr>
                              <w:t>Ruszkiewicz</w:t>
                            </w:r>
                            <w:proofErr w:type="spellEnd"/>
                            <w:r w:rsidRPr="00BF3192">
                              <w:rPr>
                                <w:rFonts w:ascii="Candara" w:hAnsi="Candara"/>
                                <w:sz w:val="26"/>
                                <w:szCs w:val="26"/>
                              </w:rPr>
                              <w:t xml:space="preserve">  (</w:t>
                            </w:r>
                            <w:proofErr w:type="gramEnd"/>
                            <w:r w:rsidRPr="00BF3192">
                              <w:rPr>
                                <w:rFonts w:ascii="Candara" w:hAnsi="Candara"/>
                                <w:sz w:val="26"/>
                                <w:szCs w:val="26"/>
                              </w:rPr>
                              <w:t>vii)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44.45pt;margin-top:4.75pt;width:370.8pt;height:12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" stroked="f">
                <v:textbox>
                  <w:txbxContent>
                    <w:p w14:paraId="5F134F11" w14:textId="77777777" w:rsidR="00235465" w:rsidRPr="00BF3192" w:rsidRDefault="00235465" w:rsidP="00A21EB1">
                      <w:pPr>
                        <w:rPr>
                          <w:rFonts w:ascii="Candara" w:hAnsi="Candara"/>
                          <w:sz w:val="26"/>
                          <w:szCs w:val="26"/>
                        </w:rPr>
                      </w:pPr>
                    </w:p>
                    <w:p w14:paraId="02CD296E" w14:textId="77777777" w:rsidR="00235465" w:rsidRPr="00BF3192" w:rsidRDefault="00235465" w:rsidP="00A21EB1">
                      <w:pPr>
                        <w:rPr>
                          <w:rFonts w:ascii="Candara" w:hAnsi="Candara"/>
                          <w:sz w:val="26"/>
                          <w:szCs w:val="26"/>
                        </w:rPr>
                      </w:pPr>
                      <w:r w:rsidRPr="00BF3192">
                        <w:rPr>
                          <w:rFonts w:ascii="Candara" w:hAnsi="Candara"/>
                          <w:sz w:val="26"/>
                          <w:szCs w:val="26"/>
                        </w:rPr>
                        <w:t xml:space="preserve">“It is the goal of </w:t>
                      </w:r>
                      <w:r w:rsidRPr="00BF3192">
                        <w:rPr>
                          <w:rFonts w:ascii="Candara" w:hAnsi="Candara"/>
                          <w:i/>
                          <w:sz w:val="26"/>
                          <w:szCs w:val="26"/>
                        </w:rPr>
                        <w:t>How to Write</w:t>
                      </w:r>
                      <w:r w:rsidRPr="00BF3192">
                        <w:rPr>
                          <w:rFonts w:ascii="Candara" w:hAnsi="Candara"/>
                          <w:sz w:val="26"/>
                          <w:szCs w:val="26"/>
                        </w:rPr>
                        <w:t xml:space="preserve"> </w:t>
                      </w:r>
                      <w:r w:rsidRPr="00BF3192">
                        <w:rPr>
                          <w:rFonts w:ascii="Candara" w:hAnsi="Candara"/>
                          <w:i/>
                          <w:sz w:val="26"/>
                          <w:szCs w:val="26"/>
                        </w:rPr>
                        <w:t>Anything</w:t>
                      </w:r>
                      <w:r w:rsidRPr="00BF3192">
                        <w:rPr>
                          <w:rFonts w:ascii="Candara" w:hAnsi="Candara"/>
                          <w:sz w:val="26"/>
                          <w:szCs w:val="26"/>
                        </w:rPr>
                        <w:t xml:space="preserve"> to guide college writers through…complex choices for their most common academic and professional assignments. In doing so, it lays out key strategies to follow in any situation that requires purposeful writing”</w:t>
                      </w:r>
                    </w:p>
                    <w:p w14:paraId="13BB03CE" w14:textId="77777777" w:rsidR="00235465" w:rsidRPr="00985AC2" w:rsidRDefault="00235465" w:rsidP="00A21EB1">
                      <w:pPr>
                        <w:ind w:left="3600"/>
                        <w:rPr>
                          <w:rFonts w:ascii="Candara" w:hAnsi="Candara"/>
                          <w:sz w:val="26"/>
                          <w:szCs w:val="26"/>
                        </w:rPr>
                      </w:pPr>
                      <w:r w:rsidRPr="00BF3192">
                        <w:rPr>
                          <w:rFonts w:ascii="Candara" w:hAnsi="Candara"/>
                          <w:sz w:val="26"/>
                          <w:szCs w:val="26"/>
                        </w:rPr>
                        <w:t xml:space="preserve">          ~John J. Ruszkiewicz  (vii)</w:t>
                      </w:r>
                    </w:p>
                  </w:txbxContent>
                </v:textbox>
              </v:shape>
            </w:pict>
          </mc:Fallback>
        </mc:AlternateContent>
      </w:r>
      <w:r>
        <w:rPr>
          <w:noProof/>
          <w:color w:val="FF0000"/>
        </w:rPr>
        <w:drawing>
          <wp:inline distT="0" distB="0" distL="0" distR="0" wp14:anchorId="299396E3" wp14:editId="1D23CDF0">
            <wp:extent cx="1323975" cy="1609725"/>
            <wp:effectExtent l="38100" t="38100" r="47625" b="47625"/>
            <wp:docPr id="1" name="Picture 1" descr="9781457667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7814576670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1609725"/>
                    </a:xfrm>
                    <a:prstGeom prst="rect">
                      <a:avLst/>
                    </a:prstGeom>
                    <a:noFill/>
                    <a:ln w="38100" cmpd="sng">
                      <a:solidFill>
                        <a:srgbClr val="000000"/>
                      </a:solidFill>
                      <a:miter lim="800000"/>
                      <a:headEnd/>
                      <a:tailEnd/>
                    </a:ln>
                    <a:effectLst/>
                  </pic:spPr>
                </pic:pic>
              </a:graphicData>
            </a:graphic>
          </wp:inline>
        </w:drawing>
      </w:r>
    </w:p>
    <w:p w14:paraId="14BCE35B" w14:textId="3B44623B" w:rsidR="00A21EB1" w:rsidRDefault="00D67F49" w:rsidP="00024FFA">
      <w:pPr>
        <w:pStyle w:val="Standard"/>
        <w:jc w:val="right"/>
        <w:rPr>
          <w:color w:val="FF0000"/>
        </w:rPr>
      </w:pPr>
      <w:r>
        <w:rPr>
          <w:noProof/>
          <w:color w:val="FF0000"/>
        </w:rPr>
        <mc:AlternateContent>
          <mc:Choice Requires="wps">
            <w:drawing>
              <wp:anchor distT="0" distB="0" distL="114300" distR="114300" simplePos="0" relativeHeight="251658752" behindDoc="0" locked="0" layoutInCell="1" allowOverlap="1" wp14:anchorId="1E103BCA" wp14:editId="361E1625">
                <wp:simplePos x="0" y="0"/>
                <wp:positionH relativeFrom="column">
                  <wp:posOffset>495300</wp:posOffset>
                </wp:positionH>
                <wp:positionV relativeFrom="paragraph">
                  <wp:posOffset>375285</wp:posOffset>
                </wp:positionV>
                <wp:extent cx="4600575" cy="1400175"/>
                <wp:effectExtent l="0" t="381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E8C16" w14:textId="77777777" w:rsidR="00235465" w:rsidRDefault="00235465">
                            <w:pPr>
                              <w:rPr>
                                <w:rFonts w:ascii="Candara" w:hAnsi="Candara"/>
                                <w:sz w:val="26"/>
                                <w:szCs w:val="26"/>
                              </w:rPr>
                            </w:pPr>
                            <w:r w:rsidRPr="00024FFA">
                              <w:rPr>
                                <w:rFonts w:ascii="Candara" w:hAnsi="Candara"/>
                                <w:sz w:val="26"/>
                                <w:szCs w:val="26"/>
                              </w:rPr>
                              <w:t>“</w:t>
                            </w:r>
                            <w:r>
                              <w:rPr>
                                <w:rFonts w:ascii="Candara" w:hAnsi="Candara"/>
                                <w:sz w:val="26"/>
                                <w:szCs w:val="26"/>
                              </w:rPr>
                              <w:t xml:space="preserve">Like with language, gender does not just reflect reality but shapes it. </w:t>
                            </w:r>
                            <w:r w:rsidRPr="00024FFA">
                              <w:rPr>
                                <w:rFonts w:ascii="Candara" w:hAnsi="Candara"/>
                                <w:sz w:val="26"/>
                                <w:szCs w:val="26"/>
                              </w:rPr>
                              <w:t>Even our most routine acts (such as waking up and choosing or not to wear certain clothing or hairstyles) represent subtle choices having to do with performing gender.</w:t>
                            </w:r>
                            <w:r>
                              <w:rPr>
                                <w:rFonts w:ascii="Candara" w:hAnsi="Candara"/>
                                <w:sz w:val="26"/>
                                <w:szCs w:val="26"/>
                              </w:rPr>
                              <w:t>”</w:t>
                            </w:r>
                          </w:p>
                          <w:p w14:paraId="20610D13" w14:textId="77777777" w:rsidR="00235465" w:rsidRPr="00024FFA" w:rsidRDefault="00235465">
                            <w:pPr>
                              <w:rPr>
                                <w:rFonts w:ascii="Candara" w:hAnsi="Candara"/>
                                <w:sz w:val="26"/>
                                <w:szCs w:val="26"/>
                              </w:rPr>
                            </w:pPr>
                            <w:r>
                              <w:rPr>
                                <w:rFonts w:ascii="Candara" w:hAnsi="Candara"/>
                                <w:sz w:val="26"/>
                                <w:szCs w:val="26"/>
                              </w:rPr>
                              <w:t xml:space="preserve">                                              ~Rachael </w:t>
                            </w:r>
                            <w:proofErr w:type="spellStart"/>
                            <w:r>
                              <w:rPr>
                                <w:rFonts w:ascii="Candara" w:hAnsi="Candara"/>
                                <w:sz w:val="26"/>
                                <w:szCs w:val="26"/>
                              </w:rPr>
                              <w:t>Groner</w:t>
                            </w:r>
                            <w:proofErr w:type="spellEnd"/>
                            <w:r>
                              <w:rPr>
                                <w:rFonts w:ascii="Candara" w:hAnsi="Candara"/>
                                <w:sz w:val="26"/>
                                <w:szCs w:val="26"/>
                              </w:rPr>
                              <w:t xml:space="preserve"> and John F. O’Hara (v)</w:t>
                            </w:r>
                            <w:r w:rsidRPr="00024FFA">
                              <w:rPr>
                                <w:rFonts w:ascii="Candara" w:hAnsi="Candara"/>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9pt;margin-top:29.55pt;width:362.25pt;height:11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" stroked="f">
                <v:textbox>
                  <w:txbxContent>
                    <w:p w14:paraId="404E8C16" w14:textId="77777777" w:rsidR="00235465" w:rsidRDefault="00235465">
                      <w:pPr>
                        <w:rPr>
                          <w:rFonts w:ascii="Candara" w:hAnsi="Candara"/>
                          <w:sz w:val="26"/>
                          <w:szCs w:val="26"/>
                        </w:rPr>
                      </w:pPr>
                      <w:r w:rsidRPr="00024FFA">
                        <w:rPr>
                          <w:rFonts w:ascii="Candara" w:hAnsi="Candara"/>
                          <w:sz w:val="26"/>
                          <w:szCs w:val="26"/>
                        </w:rPr>
                        <w:t>“</w:t>
                      </w:r>
                      <w:r>
                        <w:rPr>
                          <w:rFonts w:ascii="Candara" w:hAnsi="Candara"/>
                          <w:sz w:val="26"/>
                          <w:szCs w:val="26"/>
                        </w:rPr>
                        <w:t xml:space="preserve">Like with language, gender does not just reflect reality but shapes it. </w:t>
                      </w:r>
                      <w:r w:rsidRPr="00024FFA">
                        <w:rPr>
                          <w:rFonts w:ascii="Candara" w:hAnsi="Candara"/>
                          <w:sz w:val="26"/>
                          <w:szCs w:val="26"/>
                        </w:rPr>
                        <w:t>Even our most routine acts (such as waking up and choosing or not to wear certain clothing or hairstyles) represent subtle choices having to do with performing gender.</w:t>
                      </w:r>
                      <w:r>
                        <w:rPr>
                          <w:rFonts w:ascii="Candara" w:hAnsi="Candara"/>
                          <w:sz w:val="26"/>
                          <w:szCs w:val="26"/>
                        </w:rPr>
                        <w:t>”</w:t>
                      </w:r>
                    </w:p>
                    <w:p w14:paraId="20610D13" w14:textId="77777777" w:rsidR="00235465" w:rsidRPr="00024FFA" w:rsidRDefault="00235465">
                      <w:pPr>
                        <w:rPr>
                          <w:rFonts w:ascii="Candara" w:hAnsi="Candara"/>
                          <w:sz w:val="26"/>
                          <w:szCs w:val="26"/>
                        </w:rPr>
                      </w:pPr>
                      <w:r>
                        <w:rPr>
                          <w:rFonts w:ascii="Candara" w:hAnsi="Candara"/>
                          <w:sz w:val="26"/>
                          <w:szCs w:val="26"/>
                        </w:rPr>
                        <w:t xml:space="preserve">                                              ~Rachael Groner and John F. O’Hara (v)</w:t>
                      </w:r>
                      <w:r w:rsidRPr="00024FFA">
                        <w:rPr>
                          <w:rFonts w:ascii="Candara" w:hAnsi="Candara"/>
                          <w:sz w:val="26"/>
                          <w:szCs w:val="26"/>
                        </w:rPr>
                        <w:t xml:space="preserve">                                                                                                                                       </w:t>
                      </w:r>
                    </w:p>
                  </w:txbxContent>
                </v:textbox>
              </v:shape>
            </w:pict>
          </mc:Fallback>
        </mc:AlternateContent>
      </w:r>
      <w:r>
        <w:rPr>
          <w:noProof/>
          <w:color w:val="FF0000"/>
        </w:rPr>
        <w:drawing>
          <wp:inline distT="0" distB="0" distL="0" distR="0" wp14:anchorId="6FD26622" wp14:editId="2FA0D839">
            <wp:extent cx="1171575" cy="1800225"/>
            <wp:effectExtent l="38100" t="38100" r="47625" b="47625"/>
            <wp:docPr id="2" name="Picture 2" descr="9781457628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7814576285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800225"/>
                    </a:xfrm>
                    <a:prstGeom prst="rect">
                      <a:avLst/>
                    </a:prstGeom>
                    <a:noFill/>
                    <a:ln w="38100" cmpd="sng">
                      <a:solidFill>
                        <a:srgbClr val="000000"/>
                      </a:solidFill>
                      <a:miter lim="800000"/>
                      <a:headEnd/>
                      <a:tailEnd/>
                    </a:ln>
                    <a:effectLst/>
                  </pic:spPr>
                </pic:pic>
              </a:graphicData>
            </a:graphic>
          </wp:inline>
        </w:drawing>
      </w:r>
      <w:r w:rsidR="00CE3546">
        <w:rPr>
          <w:color w:val="FF0000"/>
        </w:rPr>
        <w:t xml:space="preserve">  </w:t>
      </w:r>
    </w:p>
    <w:p w14:paraId="2D6ACD76" w14:textId="77777777" w:rsidR="00A21EB1" w:rsidRDefault="00A21EB1" w:rsidP="00A21EB1">
      <w:pPr>
        <w:pStyle w:val="Standard"/>
        <w:jc w:val="center"/>
        <w:rPr>
          <w:rFonts w:ascii="Candara" w:hAnsi="Candara"/>
          <w:b/>
          <w:bCs/>
          <w:smallCaps/>
          <w:sz w:val="28"/>
          <w:szCs w:val="28"/>
        </w:rPr>
      </w:pPr>
    </w:p>
    <w:p w14:paraId="7558F291" w14:textId="77777777" w:rsidR="00BF3192" w:rsidRDefault="00BF3192" w:rsidP="00A21EB1">
      <w:pPr>
        <w:pStyle w:val="Standard"/>
        <w:jc w:val="center"/>
        <w:rPr>
          <w:rFonts w:ascii="Candara" w:hAnsi="Candara"/>
          <w:b/>
          <w:bCs/>
          <w:smallCaps/>
          <w:sz w:val="28"/>
          <w:szCs w:val="28"/>
        </w:rPr>
      </w:pPr>
    </w:p>
    <w:p w14:paraId="705EA88C" w14:textId="77777777" w:rsidR="00A21EB1" w:rsidRPr="00AD2E7F" w:rsidRDefault="00A21EB1" w:rsidP="00A21EB1">
      <w:pPr>
        <w:pStyle w:val="Standard"/>
        <w:jc w:val="center"/>
        <w:rPr>
          <w:rFonts w:ascii="Candara" w:hAnsi="Candara"/>
          <w:b/>
          <w:bCs/>
          <w:smallCaps/>
          <w:sz w:val="28"/>
          <w:szCs w:val="28"/>
        </w:rPr>
      </w:pPr>
      <w:r w:rsidRPr="00AD2E7F">
        <w:rPr>
          <w:rFonts w:ascii="Candara" w:hAnsi="Candara"/>
          <w:b/>
          <w:bCs/>
          <w:smallCaps/>
          <w:sz w:val="28"/>
          <w:szCs w:val="28"/>
        </w:rPr>
        <w:lastRenderedPageBreak/>
        <w:t>OFFICIAL COURSE DESCRIPTION</w:t>
      </w:r>
    </w:p>
    <w:p w14:paraId="7A74F712" w14:textId="77777777" w:rsidR="00A21EB1" w:rsidRDefault="00A21EB1" w:rsidP="00A21EB1">
      <w:pPr>
        <w:rPr>
          <w:rFonts w:ascii="Candara" w:hAnsi="Candara"/>
          <w:sz w:val="22"/>
          <w:szCs w:val="19"/>
        </w:rPr>
      </w:pPr>
      <w:r w:rsidRPr="00AD2E7F">
        <w:rPr>
          <w:rFonts w:ascii="Candara" w:hAnsi="Candara"/>
          <w:sz w:val="22"/>
          <w:szCs w:val="19"/>
        </w:rPr>
        <w:t>Practice in writing compositions and making oral reports upon selected readings, including essays, short stories, poems, dramas and novels. Attention will be given as needed to gram</w:t>
      </w:r>
      <w:r>
        <w:rPr>
          <w:rFonts w:ascii="Candara" w:hAnsi="Candara"/>
          <w:sz w:val="22"/>
          <w:szCs w:val="19"/>
        </w:rPr>
        <w:t xml:space="preserve">mar and idiomatic expressions. </w:t>
      </w:r>
    </w:p>
    <w:p w14:paraId="74376340" w14:textId="77777777" w:rsidR="00CE3546" w:rsidRPr="00A21EB1" w:rsidRDefault="00CE3546" w:rsidP="00A21EB1">
      <w:pPr>
        <w:rPr>
          <w:rFonts w:ascii="Candara" w:hAnsi="Candara"/>
          <w:sz w:val="22"/>
          <w:szCs w:val="19"/>
        </w:rPr>
        <w:sectPr w:rsidR="00CE3546" w:rsidRPr="00A21EB1" w:rsidSect="00A3392E">
          <w:footerReference w:type="default" r:id="rId12"/>
          <w:pgSz w:w="12240" w:h="15840"/>
          <w:pgMar w:top="720" w:right="720" w:bottom="720" w:left="720" w:header="720" w:footer="720" w:gutter="0"/>
          <w:cols w:space="720"/>
          <w:docGrid w:linePitch="326"/>
        </w:sectPr>
      </w:pPr>
    </w:p>
    <w:p w14:paraId="0BE775E1" w14:textId="77777777" w:rsidR="00703FF7" w:rsidRDefault="00703FF7" w:rsidP="00AD2E7F">
      <w:pPr>
        <w:pStyle w:val="Standard"/>
        <w:pBdr>
          <w:top w:val="none" w:sz="0" w:space="2" w:color="auto"/>
          <w:left w:val="none" w:sz="0" w:space="2" w:color="auto"/>
          <w:bottom w:val="none" w:sz="0" w:space="2" w:color="auto"/>
          <w:right w:val="none" w:sz="0" w:space="2" w:color="auto"/>
        </w:pBdr>
        <w:jc w:val="center"/>
        <w:rPr>
          <w:rFonts w:ascii="Candara" w:eastAsia="Bodoni MT" w:hAnsi="Candara" w:cs="Bodoni MT"/>
          <w:b/>
          <w:caps/>
          <w:sz w:val="28"/>
          <w:szCs w:val="22"/>
        </w:rPr>
      </w:pPr>
    </w:p>
    <w:p w14:paraId="49A1F44E" w14:textId="77777777" w:rsidR="00AD2E7F" w:rsidRPr="00AD2E7F" w:rsidRDefault="00AD2E7F" w:rsidP="00AD2E7F">
      <w:pPr>
        <w:pStyle w:val="Standard"/>
        <w:pBdr>
          <w:top w:val="none" w:sz="0" w:space="2" w:color="auto"/>
          <w:left w:val="none" w:sz="0" w:space="2" w:color="auto"/>
          <w:bottom w:val="none" w:sz="0" w:space="2" w:color="auto"/>
          <w:right w:val="none" w:sz="0" w:space="2" w:color="auto"/>
        </w:pBdr>
        <w:jc w:val="center"/>
        <w:rPr>
          <w:rFonts w:ascii="Candara" w:eastAsia="Bodoni MT" w:hAnsi="Candara" w:cs="Bodoni MT"/>
          <w:b/>
          <w:caps/>
          <w:sz w:val="28"/>
          <w:szCs w:val="22"/>
        </w:rPr>
      </w:pPr>
      <w:r w:rsidRPr="00AD2E7F">
        <w:rPr>
          <w:rFonts w:ascii="Candara" w:eastAsia="Bodoni MT" w:hAnsi="Candara" w:cs="Bodoni MT"/>
          <w:b/>
          <w:caps/>
          <w:sz w:val="28"/>
          <w:szCs w:val="22"/>
        </w:rPr>
        <w:t>Instructor’s Course Description</w:t>
      </w:r>
    </w:p>
    <w:p w14:paraId="65263DAF" w14:textId="77777777" w:rsidR="00CE3546" w:rsidRDefault="00AD2E7F" w:rsidP="00703FF7">
      <w:pPr>
        <w:pStyle w:val="BodyText"/>
        <w:ind w:left="-360" w:right="72"/>
        <w:rPr>
          <w:rFonts w:ascii="Candara" w:hAnsi="Candara"/>
          <w:sz w:val="22"/>
          <w:szCs w:val="22"/>
        </w:rPr>
      </w:pPr>
      <w:r w:rsidRPr="00AD2E7F">
        <w:rPr>
          <w:rFonts w:ascii="Candara" w:hAnsi="Candara"/>
          <w:sz w:val="22"/>
          <w:szCs w:val="22"/>
        </w:rPr>
        <w:t xml:space="preserve">This course is designed to improve students’ </w:t>
      </w:r>
      <w:r w:rsidR="009077FB">
        <w:rPr>
          <w:rFonts w:ascii="Candara" w:hAnsi="Candara"/>
          <w:sz w:val="22"/>
          <w:szCs w:val="22"/>
        </w:rPr>
        <w:t>writing, reading</w:t>
      </w:r>
      <w:r w:rsidRPr="00AD2E7F">
        <w:rPr>
          <w:rFonts w:ascii="Candara" w:hAnsi="Candara"/>
          <w:sz w:val="22"/>
          <w:szCs w:val="22"/>
        </w:rPr>
        <w:t>, speaking</w:t>
      </w:r>
      <w:r w:rsidR="009077FB">
        <w:rPr>
          <w:rFonts w:ascii="Candara" w:hAnsi="Candara"/>
          <w:sz w:val="22"/>
          <w:szCs w:val="22"/>
        </w:rPr>
        <w:t xml:space="preserve"> and listening</w:t>
      </w:r>
      <w:r w:rsidRPr="00AD2E7F">
        <w:rPr>
          <w:rFonts w:ascii="Candara" w:hAnsi="Candara"/>
          <w:sz w:val="22"/>
          <w:szCs w:val="22"/>
        </w:rPr>
        <w:t xml:space="preserve"> abilities in English using content that is based on a variety of </w:t>
      </w:r>
      <w:r w:rsidRPr="00AD2E7F">
        <w:rPr>
          <w:rFonts w:ascii="Candara" w:hAnsi="Candara"/>
          <w:i/>
          <w:sz w:val="22"/>
          <w:szCs w:val="22"/>
        </w:rPr>
        <w:t>non-fiction</w:t>
      </w:r>
      <w:r w:rsidRPr="00AD2E7F">
        <w:rPr>
          <w:rFonts w:ascii="Candara" w:hAnsi="Candara"/>
          <w:sz w:val="22"/>
          <w:szCs w:val="22"/>
        </w:rPr>
        <w:t xml:space="preserve"> texts. Attention will be given to increasing grammatical accuracy in the context of academic writing and research. The purpose is for students to build on their current knowledge so the</w:t>
      </w:r>
      <w:r w:rsidR="009077FB">
        <w:rPr>
          <w:rFonts w:ascii="Candara" w:hAnsi="Candara"/>
          <w:sz w:val="22"/>
          <w:szCs w:val="22"/>
        </w:rPr>
        <w:t>y can successfully use English.</w:t>
      </w:r>
    </w:p>
    <w:p w14:paraId="07194B41" w14:textId="77777777" w:rsidR="00703FF7" w:rsidRDefault="00703FF7" w:rsidP="00703FF7">
      <w:pPr>
        <w:pStyle w:val="BodyText"/>
        <w:ind w:left="-360" w:right="72"/>
        <w:rPr>
          <w:rFonts w:ascii="Candara" w:hAnsi="Candara"/>
          <w:sz w:val="22"/>
          <w:szCs w:val="22"/>
        </w:rPr>
      </w:pPr>
    </w:p>
    <w:p w14:paraId="7068A692" w14:textId="77777777" w:rsidR="00AD2E7F" w:rsidRPr="00CE3546" w:rsidRDefault="00AD2E7F" w:rsidP="00CE3546">
      <w:pPr>
        <w:pStyle w:val="BodyText"/>
        <w:jc w:val="center"/>
        <w:rPr>
          <w:rFonts w:ascii="Candara" w:hAnsi="Candara"/>
          <w:sz w:val="22"/>
          <w:szCs w:val="22"/>
        </w:rPr>
      </w:pPr>
      <w:r w:rsidRPr="00AD2E7F">
        <w:rPr>
          <w:rFonts w:ascii="Candara" w:hAnsi="Candara"/>
          <w:b/>
          <w:bCs/>
          <w:smallCaps/>
          <w:sz w:val="28"/>
          <w:szCs w:val="28"/>
        </w:rPr>
        <w:t>PREREQUISITE</w:t>
      </w:r>
    </w:p>
    <w:p w14:paraId="79CB2473" w14:textId="77777777" w:rsidR="00AD2E7F" w:rsidRDefault="00A02FF4" w:rsidP="00703FF7">
      <w:pPr>
        <w:pStyle w:val="Default"/>
        <w:ind w:left="-450"/>
        <w:rPr>
          <w:rFonts w:ascii="Candara" w:hAnsi="Candara"/>
          <w:color w:val="auto"/>
          <w:sz w:val="22"/>
          <w:szCs w:val="22"/>
          <w:lang w:val="en-US"/>
        </w:rPr>
      </w:pPr>
      <w:r w:rsidRPr="00A02FF4">
        <w:rPr>
          <w:rFonts w:ascii="Candara" w:hAnsi="Candara"/>
          <w:color w:val="auto"/>
          <w:sz w:val="22"/>
          <w:szCs w:val="22"/>
          <w:lang w:val="en-US"/>
        </w:rPr>
        <w:t xml:space="preserve">English Composition and Reading I (INGL 3201) is the </w:t>
      </w:r>
      <w:r w:rsidRPr="00A02FF4">
        <w:rPr>
          <w:rFonts w:ascii="Candara" w:hAnsi="Candara"/>
          <w:b/>
          <w:bCs/>
          <w:color w:val="auto"/>
          <w:sz w:val="22"/>
          <w:szCs w:val="22"/>
          <w:lang w:val="en-US"/>
        </w:rPr>
        <w:t xml:space="preserve">third </w:t>
      </w:r>
      <w:r w:rsidRPr="00A02FF4">
        <w:rPr>
          <w:rFonts w:ascii="Candara" w:hAnsi="Candara"/>
          <w:color w:val="auto"/>
          <w:sz w:val="22"/>
          <w:szCs w:val="22"/>
          <w:lang w:val="en-US"/>
        </w:rPr>
        <w:t xml:space="preserve">course of a sequence designed for entering students at the </w:t>
      </w:r>
      <w:proofErr w:type="spellStart"/>
      <w:r w:rsidRPr="00A02FF4">
        <w:rPr>
          <w:rFonts w:ascii="Candara" w:hAnsi="Candara"/>
          <w:color w:val="auto"/>
          <w:sz w:val="22"/>
          <w:szCs w:val="22"/>
          <w:lang w:val="en-US"/>
        </w:rPr>
        <w:t>Mayagüez</w:t>
      </w:r>
      <w:proofErr w:type="spellEnd"/>
      <w:r w:rsidRPr="00A02FF4">
        <w:rPr>
          <w:rFonts w:ascii="Candara" w:hAnsi="Candara"/>
          <w:color w:val="auto"/>
          <w:sz w:val="22"/>
          <w:szCs w:val="22"/>
          <w:lang w:val="en-US"/>
        </w:rPr>
        <w:t xml:space="preserve"> Campus of the University of Puerto Rico who have scored </w:t>
      </w:r>
      <w:r w:rsidRPr="00A02FF4">
        <w:rPr>
          <w:rFonts w:ascii="Candara" w:hAnsi="Candara"/>
          <w:b/>
          <w:bCs/>
          <w:color w:val="auto"/>
          <w:sz w:val="22"/>
          <w:szCs w:val="22"/>
          <w:lang w:val="en-US"/>
        </w:rPr>
        <w:t xml:space="preserve">470 to 569 </w:t>
      </w:r>
      <w:r w:rsidRPr="00A02FF4">
        <w:rPr>
          <w:rFonts w:ascii="Candara" w:hAnsi="Candara"/>
          <w:color w:val="auto"/>
          <w:sz w:val="22"/>
          <w:szCs w:val="22"/>
          <w:lang w:val="en-US"/>
        </w:rPr>
        <w:t>on the College Board Entrance Examination, or who have passed Pre-Basic English or the exit exam for Pre-Basic English. Students who successfully pass INGL 3201 must pass INGL 3202 to s</w:t>
      </w:r>
      <w:r w:rsidR="006E0EC1">
        <w:rPr>
          <w:rFonts w:ascii="Candara" w:hAnsi="Candara"/>
          <w:color w:val="auto"/>
          <w:sz w:val="22"/>
          <w:szCs w:val="22"/>
          <w:lang w:val="en-US"/>
        </w:rPr>
        <w:t>atisfy University requirements. Only s</w:t>
      </w:r>
      <w:r w:rsidRPr="00A02FF4">
        <w:rPr>
          <w:rFonts w:ascii="Candara" w:hAnsi="Candara"/>
          <w:color w:val="auto"/>
          <w:sz w:val="22"/>
          <w:szCs w:val="22"/>
          <w:lang w:val="en-US"/>
        </w:rPr>
        <w:t>tudents who were enrolled in Basic English (INGL 3101</w:t>
      </w:r>
      <w:r w:rsidR="006E0EC1">
        <w:rPr>
          <w:rFonts w:ascii="Candara" w:hAnsi="Candara"/>
          <w:color w:val="auto"/>
          <w:sz w:val="22"/>
          <w:szCs w:val="22"/>
          <w:lang w:val="en-US"/>
        </w:rPr>
        <w:t xml:space="preserve"> or 3102) in previous semesters</w:t>
      </w:r>
      <w:r w:rsidRPr="00A02FF4">
        <w:rPr>
          <w:rFonts w:ascii="Candara" w:hAnsi="Candara"/>
          <w:color w:val="auto"/>
          <w:sz w:val="22"/>
          <w:szCs w:val="22"/>
          <w:lang w:val="en-US"/>
        </w:rPr>
        <w:t xml:space="preserve"> </w:t>
      </w:r>
      <w:r w:rsidR="006E0EC1">
        <w:rPr>
          <w:rFonts w:ascii="Candara" w:hAnsi="Candara"/>
          <w:bCs/>
          <w:color w:val="auto"/>
          <w:sz w:val="22"/>
          <w:szCs w:val="22"/>
          <w:lang w:val="en-US"/>
        </w:rPr>
        <w:t>should</w:t>
      </w:r>
      <w:r w:rsidRPr="00A02FF4">
        <w:rPr>
          <w:rFonts w:ascii="Candara" w:hAnsi="Candara"/>
          <w:b/>
          <w:bCs/>
          <w:color w:val="auto"/>
          <w:sz w:val="22"/>
          <w:szCs w:val="22"/>
          <w:lang w:val="en-US"/>
        </w:rPr>
        <w:t xml:space="preserve"> </w:t>
      </w:r>
      <w:r w:rsidRPr="00A02FF4">
        <w:rPr>
          <w:rFonts w:ascii="Candara" w:hAnsi="Candara"/>
          <w:color w:val="auto"/>
          <w:sz w:val="22"/>
          <w:szCs w:val="22"/>
          <w:lang w:val="en-US"/>
        </w:rPr>
        <w:t xml:space="preserve">take this course. </w:t>
      </w:r>
    </w:p>
    <w:p w14:paraId="014241E6" w14:textId="77777777" w:rsidR="006E0EC1" w:rsidRPr="006E0EC1" w:rsidRDefault="006E0EC1" w:rsidP="006E0EC1">
      <w:pPr>
        <w:pStyle w:val="Default"/>
        <w:rPr>
          <w:rFonts w:ascii="Candara" w:hAnsi="Candara"/>
          <w:color w:val="auto"/>
          <w:sz w:val="22"/>
          <w:szCs w:val="22"/>
          <w:lang w:val="en-US"/>
        </w:rPr>
      </w:pPr>
    </w:p>
    <w:p w14:paraId="65E6BA3E" w14:textId="77777777" w:rsidR="00AD2E7F" w:rsidRPr="00AD2E7F" w:rsidRDefault="00AD2E7F" w:rsidP="00AD2E7F">
      <w:pPr>
        <w:pStyle w:val="Standard"/>
        <w:jc w:val="center"/>
        <w:rPr>
          <w:rFonts w:ascii="Candara" w:hAnsi="Candara"/>
          <w:b/>
          <w:bCs/>
          <w:smallCaps/>
          <w:sz w:val="28"/>
          <w:szCs w:val="28"/>
        </w:rPr>
      </w:pPr>
      <w:r w:rsidRPr="00AD2E7F">
        <w:rPr>
          <w:rFonts w:ascii="Candara" w:hAnsi="Candara"/>
          <w:b/>
          <w:bCs/>
          <w:smallCaps/>
          <w:sz w:val="28"/>
          <w:szCs w:val="28"/>
        </w:rPr>
        <w:t>COURSE OBJECTIVES</w:t>
      </w:r>
    </w:p>
    <w:tbl>
      <w:tblPr>
        <w:tblW w:w="10180" w:type="dxa"/>
        <w:tblInd w:w="45" w:type="dxa"/>
        <w:tblLayout w:type="fixed"/>
        <w:tblCellMar>
          <w:left w:w="10" w:type="dxa"/>
          <w:right w:w="10" w:type="dxa"/>
        </w:tblCellMar>
        <w:tblLook w:val="0000" w:firstRow="0" w:lastRow="0" w:firstColumn="0" w:lastColumn="0" w:noHBand="0" w:noVBand="0"/>
      </w:tblPr>
      <w:tblGrid>
        <w:gridCol w:w="10180"/>
      </w:tblGrid>
      <w:tr w:rsidR="00AD2E7F" w:rsidRPr="00AD2E7F" w14:paraId="5D1172BC" w14:textId="77777777" w:rsidTr="00A21EB1">
        <w:tc>
          <w:tcPr>
            <w:tcW w:w="101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F83C460" w14:textId="77777777" w:rsidR="00AD2E7F" w:rsidRPr="009077FB" w:rsidRDefault="00AD2E7F" w:rsidP="003905BF">
            <w:pPr>
              <w:pStyle w:val="p12"/>
              <w:shd w:val="clear" w:color="auto" w:fill="000000"/>
              <w:tabs>
                <w:tab w:val="clear" w:pos="374"/>
                <w:tab w:val="clear" w:pos="1066"/>
              </w:tabs>
              <w:ind w:left="0" w:firstLine="0"/>
              <w:jc w:val="center"/>
              <w:rPr>
                <w:rFonts w:ascii="Candara" w:eastAsia="Bodoni MT" w:hAnsi="Candara" w:cs="Bodoni MT"/>
                <w:b/>
                <w:bCs/>
                <w:sz w:val="22"/>
                <w:szCs w:val="22"/>
                <w:highlight w:val="yellow"/>
              </w:rPr>
            </w:pPr>
            <w:r w:rsidRPr="009077FB">
              <w:rPr>
                <w:rFonts w:ascii="Candara" w:eastAsia="Bodoni MT" w:hAnsi="Candara" w:cs="Bodoni MT"/>
                <w:b/>
                <w:bCs/>
                <w:sz w:val="22"/>
                <w:szCs w:val="22"/>
                <w:highlight w:val="black"/>
              </w:rPr>
              <w:t xml:space="preserve">After completing INGL 3201, students should be capable of demonstrating the following skills and abilities in the area of </w:t>
            </w:r>
            <w:r w:rsidRPr="009077FB">
              <w:rPr>
                <w:rFonts w:ascii="Candara" w:eastAsia="Bodoni MT" w:hAnsi="Candara" w:cs="Bodoni MT"/>
                <w:b/>
                <w:bCs/>
                <w:caps/>
                <w:sz w:val="22"/>
                <w:szCs w:val="22"/>
                <w:highlight w:val="black"/>
              </w:rPr>
              <w:t>writing:</w:t>
            </w:r>
          </w:p>
        </w:tc>
      </w:tr>
    </w:tbl>
    <w:p w14:paraId="016B8AAA" w14:textId="77777777" w:rsidR="00AD2E7F" w:rsidRPr="00AD2E7F" w:rsidRDefault="00AD2E7F" w:rsidP="00AD2E7F">
      <w:pPr>
        <w:rPr>
          <w:rFonts w:ascii="Candara" w:hAnsi="Candara"/>
          <w:vanish/>
          <w:sz w:val="22"/>
          <w:szCs w:val="22"/>
        </w:rPr>
      </w:pPr>
    </w:p>
    <w:tbl>
      <w:tblPr>
        <w:tblW w:w="10180" w:type="dxa"/>
        <w:tblInd w:w="45" w:type="dxa"/>
        <w:tblLayout w:type="fixed"/>
        <w:tblCellMar>
          <w:left w:w="10" w:type="dxa"/>
          <w:right w:w="10" w:type="dxa"/>
        </w:tblCellMar>
        <w:tblLook w:val="0000" w:firstRow="0" w:lastRow="0" w:firstColumn="0" w:lastColumn="0" w:noHBand="0" w:noVBand="0"/>
      </w:tblPr>
      <w:tblGrid>
        <w:gridCol w:w="10180"/>
      </w:tblGrid>
      <w:tr w:rsidR="00AD2E7F" w:rsidRPr="00AD2E7F" w14:paraId="1B74DCA7" w14:textId="77777777" w:rsidTr="00A21EB1">
        <w:tc>
          <w:tcPr>
            <w:tcW w:w="101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5B3529C" w14:textId="77777777" w:rsidR="00AD2E7F" w:rsidRPr="00AD2E7F" w:rsidRDefault="00EC6D1D" w:rsidP="00EC6D1D">
            <w:pPr>
              <w:pStyle w:val="p15"/>
              <w:tabs>
                <w:tab w:val="clear" w:pos="204"/>
              </w:tabs>
              <w:ind w:left="-17"/>
              <w:rPr>
                <w:rFonts w:ascii="Candara" w:eastAsia="Bodoni MT" w:hAnsi="Candara" w:cs="Bodoni MT"/>
                <w:sz w:val="22"/>
                <w:szCs w:val="22"/>
              </w:rPr>
            </w:pPr>
            <w:r>
              <w:rPr>
                <w:rFonts w:ascii="Candara" w:eastAsia="Bodoni MT" w:hAnsi="Candara" w:cs="Bodoni MT"/>
                <w:sz w:val="22"/>
                <w:szCs w:val="22"/>
              </w:rPr>
              <w:sym w:font="Wingdings" w:char="F046"/>
            </w:r>
            <w:r w:rsidR="00AD2E7F" w:rsidRPr="00AD2E7F">
              <w:rPr>
                <w:rFonts w:ascii="Candara" w:eastAsia="Bodoni MT" w:hAnsi="Candara" w:cs="Bodoni MT"/>
                <w:sz w:val="22"/>
                <w:szCs w:val="22"/>
              </w:rPr>
              <w:t>Narrowing a topic</w:t>
            </w:r>
          </w:p>
        </w:tc>
      </w:tr>
      <w:tr w:rsidR="00AD2E7F" w:rsidRPr="00AD2E7F" w14:paraId="0D2BFD0C" w14:textId="77777777" w:rsidTr="00A21EB1">
        <w:tc>
          <w:tcPr>
            <w:tcW w:w="1018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41B790" w14:textId="77777777" w:rsidR="00AD2E7F" w:rsidRPr="00AD2E7F" w:rsidRDefault="00EC6D1D" w:rsidP="00EC6D1D">
            <w:pPr>
              <w:pStyle w:val="p15"/>
              <w:tabs>
                <w:tab w:val="clear" w:pos="204"/>
              </w:tabs>
              <w:ind w:left="-17"/>
              <w:rPr>
                <w:rFonts w:ascii="Candara" w:eastAsia="Bodoni MT" w:hAnsi="Candara" w:cs="Bodoni MT"/>
                <w:sz w:val="22"/>
                <w:szCs w:val="22"/>
              </w:rPr>
            </w:pPr>
            <w:r>
              <w:rPr>
                <w:rFonts w:ascii="Candara" w:eastAsia="Bodoni MT" w:hAnsi="Candara" w:cs="Bodoni MT"/>
                <w:sz w:val="22"/>
                <w:szCs w:val="22"/>
              </w:rPr>
              <w:sym w:font="Wingdings" w:char="F046"/>
            </w:r>
            <w:r w:rsidR="00AD2E7F" w:rsidRPr="00AD2E7F">
              <w:rPr>
                <w:rFonts w:ascii="Candara" w:eastAsia="Bodoni MT" w:hAnsi="Candara" w:cs="Bodoni MT"/>
                <w:sz w:val="22"/>
                <w:szCs w:val="22"/>
              </w:rPr>
              <w:t>Writing a thesis statement</w:t>
            </w:r>
          </w:p>
        </w:tc>
      </w:tr>
      <w:tr w:rsidR="00AD2E7F" w:rsidRPr="00AD2E7F" w14:paraId="2D948946" w14:textId="77777777" w:rsidTr="00A21EB1">
        <w:trPr>
          <w:trHeight w:val="332"/>
        </w:trPr>
        <w:tc>
          <w:tcPr>
            <w:tcW w:w="1018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B977C9D" w14:textId="77777777" w:rsidR="00AD2E7F" w:rsidRPr="00AD2E7F" w:rsidRDefault="00EC6D1D" w:rsidP="00EC6D1D">
            <w:pPr>
              <w:pStyle w:val="p15"/>
              <w:tabs>
                <w:tab w:val="clear" w:pos="204"/>
              </w:tabs>
              <w:rPr>
                <w:rFonts w:ascii="Candara" w:eastAsia="Bodoni MT" w:hAnsi="Candara" w:cs="Bodoni MT"/>
                <w:sz w:val="22"/>
                <w:szCs w:val="22"/>
              </w:rPr>
            </w:pPr>
            <w:r>
              <w:rPr>
                <w:rFonts w:ascii="Candara" w:hAnsi="Candara"/>
              </w:rPr>
              <w:sym w:font="Wingdings" w:char="F046"/>
            </w:r>
            <w:r w:rsidR="00AD2E7F" w:rsidRPr="00AD2E7F">
              <w:rPr>
                <w:rFonts w:ascii="Candara" w:hAnsi="Candara"/>
              </w:rPr>
              <w:t>Providing supporting details for all general statements in their essays</w:t>
            </w:r>
          </w:p>
        </w:tc>
      </w:tr>
      <w:tr w:rsidR="00AD2E7F" w:rsidRPr="00AD2E7F" w14:paraId="1123ED0E" w14:textId="77777777" w:rsidTr="00A21EB1">
        <w:trPr>
          <w:trHeight w:val="350"/>
        </w:trPr>
        <w:tc>
          <w:tcPr>
            <w:tcW w:w="1018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630E2F" w14:textId="77777777" w:rsidR="00AD2E7F" w:rsidRPr="00EC6D1D" w:rsidRDefault="00EC6D1D" w:rsidP="00EC6D1D">
            <w:pPr>
              <w:rPr>
                <w:rFonts w:ascii="Candara" w:hAnsi="Candara"/>
              </w:rPr>
            </w:pPr>
            <w:r>
              <w:rPr>
                <w:rFonts w:ascii="Candara" w:hAnsi="Candara"/>
              </w:rPr>
              <w:sym w:font="Wingdings" w:char="F046"/>
            </w:r>
            <w:r w:rsidR="00AD2E7F" w:rsidRPr="00AD2E7F">
              <w:rPr>
                <w:rFonts w:ascii="Candara" w:hAnsi="Candara"/>
              </w:rPr>
              <w:t>Organizing t</w:t>
            </w:r>
            <w:r>
              <w:rPr>
                <w:rFonts w:ascii="Candara" w:hAnsi="Candara"/>
              </w:rPr>
              <w:t>he content of their own writing</w:t>
            </w:r>
          </w:p>
        </w:tc>
      </w:tr>
      <w:tr w:rsidR="00AD2E7F" w:rsidRPr="00AD2E7F" w14:paraId="7106CAD3" w14:textId="77777777" w:rsidTr="00A21EB1">
        <w:tc>
          <w:tcPr>
            <w:tcW w:w="1018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A49EC9B" w14:textId="77777777" w:rsidR="00AD2E7F" w:rsidRPr="00EC6D1D" w:rsidRDefault="00EC6D1D" w:rsidP="00EC6D1D">
            <w:pPr>
              <w:rPr>
                <w:rFonts w:ascii="Candara" w:hAnsi="Candara"/>
              </w:rPr>
            </w:pPr>
            <w:r>
              <w:rPr>
                <w:rFonts w:ascii="Candara" w:hAnsi="Candara"/>
              </w:rPr>
              <w:sym w:font="Wingdings" w:char="F046"/>
            </w:r>
            <w:r>
              <w:rPr>
                <w:rFonts w:ascii="Candara" w:hAnsi="Candara"/>
              </w:rPr>
              <w:t>Writing</w:t>
            </w:r>
            <w:r w:rsidRPr="00AD2E7F">
              <w:rPr>
                <w:rFonts w:ascii="Candara" w:hAnsi="Candara"/>
              </w:rPr>
              <w:t xml:space="preserve"> introductory, </w:t>
            </w:r>
            <w:r>
              <w:rPr>
                <w:rFonts w:ascii="Candara" w:hAnsi="Candara"/>
              </w:rPr>
              <w:t>body, and concluding paragraphs</w:t>
            </w:r>
          </w:p>
        </w:tc>
      </w:tr>
      <w:tr w:rsidR="00AD2E7F" w:rsidRPr="00AD2E7F" w14:paraId="10ACAA8D" w14:textId="77777777" w:rsidTr="00A21EB1">
        <w:tc>
          <w:tcPr>
            <w:tcW w:w="1018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9FFCA9" w14:textId="77777777" w:rsidR="00AD2E7F" w:rsidRPr="00EC6D1D" w:rsidRDefault="00EC6D1D" w:rsidP="00EC6D1D">
            <w:pPr>
              <w:rPr>
                <w:rFonts w:ascii="Candara" w:hAnsi="Candara"/>
              </w:rPr>
            </w:pPr>
            <w:r>
              <w:rPr>
                <w:rFonts w:ascii="Candara" w:hAnsi="Candara"/>
              </w:rPr>
              <w:sym w:font="Wingdings" w:char="F046"/>
            </w:r>
            <w:r>
              <w:rPr>
                <w:rFonts w:ascii="Candara" w:hAnsi="Candara"/>
              </w:rPr>
              <w:t>Demonstrating</w:t>
            </w:r>
            <w:r w:rsidRPr="00AD2E7F">
              <w:rPr>
                <w:rFonts w:ascii="Candara" w:hAnsi="Candara"/>
              </w:rPr>
              <w:t xml:space="preserve"> evidence of the ability to revise, ed</w:t>
            </w:r>
            <w:r>
              <w:rPr>
                <w:rFonts w:ascii="Candara" w:hAnsi="Candara"/>
              </w:rPr>
              <w:t>it and proofread their own work</w:t>
            </w:r>
          </w:p>
        </w:tc>
      </w:tr>
      <w:tr w:rsidR="00AD2E7F" w:rsidRPr="00AD2E7F" w14:paraId="640E3669" w14:textId="77777777" w:rsidTr="00A21EB1">
        <w:trPr>
          <w:trHeight w:val="332"/>
        </w:trPr>
        <w:tc>
          <w:tcPr>
            <w:tcW w:w="1018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179DD1" w14:textId="77777777" w:rsidR="00AD2E7F" w:rsidRPr="00AD2E7F" w:rsidRDefault="00EC6D1D" w:rsidP="00EC6D1D">
            <w:pPr>
              <w:pStyle w:val="p15"/>
              <w:tabs>
                <w:tab w:val="clear" w:pos="204"/>
              </w:tabs>
              <w:ind w:left="-17"/>
              <w:rPr>
                <w:rFonts w:ascii="Candara" w:eastAsia="Bodoni MT" w:hAnsi="Candara" w:cs="Bodoni MT"/>
                <w:sz w:val="22"/>
                <w:szCs w:val="22"/>
              </w:rPr>
            </w:pPr>
            <w:r>
              <w:rPr>
                <w:rFonts w:ascii="Candara" w:hAnsi="Candara"/>
              </w:rPr>
              <w:sym w:font="Wingdings" w:char="F046"/>
            </w:r>
            <w:r>
              <w:rPr>
                <w:rFonts w:ascii="Candara" w:hAnsi="Candara"/>
              </w:rPr>
              <w:t>Engaging in peer review</w:t>
            </w:r>
          </w:p>
        </w:tc>
      </w:tr>
      <w:tr w:rsidR="00AD2E7F" w:rsidRPr="00AD2E7F" w14:paraId="0E39C85D" w14:textId="77777777" w:rsidTr="00A21EB1">
        <w:tc>
          <w:tcPr>
            <w:tcW w:w="10180" w:type="dxa"/>
            <w:tcBorders>
              <w:left w:val="single" w:sz="2" w:space="0" w:color="000000"/>
              <w:bottom w:val="single" w:sz="4" w:space="0" w:color="auto"/>
              <w:right w:val="single" w:sz="2" w:space="0" w:color="000000"/>
            </w:tcBorders>
            <w:tcMar>
              <w:top w:w="55" w:type="dxa"/>
              <w:left w:w="55" w:type="dxa"/>
              <w:bottom w:w="55" w:type="dxa"/>
              <w:right w:w="55" w:type="dxa"/>
            </w:tcMar>
          </w:tcPr>
          <w:p w14:paraId="104A5208" w14:textId="77777777" w:rsidR="00AD2E7F" w:rsidRPr="00EC6D1D" w:rsidRDefault="00EC6D1D" w:rsidP="00EC6D1D">
            <w:pPr>
              <w:rPr>
                <w:rFonts w:ascii="Candara" w:hAnsi="Candara"/>
              </w:rPr>
            </w:pPr>
            <w:r>
              <w:rPr>
                <w:rFonts w:ascii="Candara" w:hAnsi="Candara"/>
              </w:rPr>
              <w:sym w:font="Wingdings" w:char="F046"/>
            </w:r>
            <w:r w:rsidRPr="00AD2E7F">
              <w:rPr>
                <w:rFonts w:ascii="Candara" w:hAnsi="Candara"/>
              </w:rPr>
              <w:t>Working t</w:t>
            </w:r>
            <w:r>
              <w:rPr>
                <w:rFonts w:ascii="Candara" w:hAnsi="Candara"/>
              </w:rPr>
              <w:t>hrough a series of drafts, writing a well-</w:t>
            </w:r>
            <w:r w:rsidRPr="00AD2E7F">
              <w:rPr>
                <w:rFonts w:ascii="Candara" w:hAnsi="Candara"/>
              </w:rPr>
              <w:t>organized and effective essay on a given topi</w:t>
            </w:r>
            <w:r w:rsidR="009077FB">
              <w:rPr>
                <w:rFonts w:ascii="Candara" w:hAnsi="Candara"/>
              </w:rPr>
              <w:t>c and/or in response to a text</w:t>
            </w:r>
          </w:p>
        </w:tc>
      </w:tr>
      <w:tr w:rsidR="00EC6D1D" w:rsidRPr="00AD2E7F" w14:paraId="737AC0D4" w14:textId="77777777" w:rsidTr="00A21EB1">
        <w:tc>
          <w:tcPr>
            <w:tcW w:w="1018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9C847E3" w14:textId="77777777" w:rsidR="00EC6D1D" w:rsidRDefault="00EC6D1D" w:rsidP="00EC6D1D">
            <w:pPr>
              <w:rPr>
                <w:rFonts w:ascii="Candara" w:hAnsi="Candara"/>
              </w:rPr>
            </w:pPr>
            <w:r>
              <w:rPr>
                <w:rFonts w:ascii="Candara" w:hAnsi="Candara"/>
              </w:rPr>
              <w:sym w:font="Wingdings" w:char="F046"/>
            </w:r>
            <w:r>
              <w:rPr>
                <w:rFonts w:ascii="Candara" w:hAnsi="Candara"/>
              </w:rPr>
              <w:t>Writing a persuasive essay</w:t>
            </w:r>
          </w:p>
        </w:tc>
      </w:tr>
      <w:tr w:rsidR="00EC6D1D" w:rsidRPr="00AD2E7F" w14:paraId="29B1F2C9" w14:textId="77777777" w:rsidTr="00A21EB1">
        <w:tc>
          <w:tcPr>
            <w:tcW w:w="1018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7447E66" w14:textId="77777777" w:rsidR="00EC6D1D" w:rsidRDefault="00EC6D1D" w:rsidP="00EC6D1D">
            <w:pPr>
              <w:rPr>
                <w:rFonts w:ascii="Candara" w:hAnsi="Candara"/>
              </w:rPr>
            </w:pPr>
            <w:r>
              <w:rPr>
                <w:rFonts w:ascii="Candara" w:hAnsi="Candara"/>
              </w:rPr>
              <w:sym w:font="Wingdings" w:char="F046"/>
            </w:r>
            <w:r>
              <w:rPr>
                <w:rFonts w:ascii="Candara" w:hAnsi="Candara"/>
              </w:rPr>
              <w:t>Writing a basic research paper</w:t>
            </w:r>
          </w:p>
        </w:tc>
      </w:tr>
      <w:tr w:rsidR="00EC6D1D" w:rsidRPr="00AD2E7F" w14:paraId="039F133F" w14:textId="77777777" w:rsidTr="00A21EB1">
        <w:tc>
          <w:tcPr>
            <w:tcW w:w="1018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ABBD9CB" w14:textId="77777777" w:rsidR="00EC6D1D" w:rsidRDefault="00EC6D1D" w:rsidP="00EC6D1D">
            <w:pPr>
              <w:rPr>
                <w:rFonts w:ascii="Candara" w:hAnsi="Candara"/>
              </w:rPr>
            </w:pPr>
            <w:r>
              <w:rPr>
                <w:rFonts w:ascii="Candara" w:hAnsi="Candara"/>
              </w:rPr>
              <w:sym w:font="Wingdings" w:char="F046"/>
            </w:r>
            <w:r>
              <w:rPr>
                <w:rFonts w:ascii="Candara" w:hAnsi="Candara"/>
              </w:rPr>
              <w:t>Writing in formal academic style</w:t>
            </w:r>
          </w:p>
        </w:tc>
      </w:tr>
      <w:tr w:rsidR="00EC6D1D" w:rsidRPr="00AD2E7F" w14:paraId="3156A15D" w14:textId="77777777" w:rsidTr="00A21EB1">
        <w:tc>
          <w:tcPr>
            <w:tcW w:w="1018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8B20AD7" w14:textId="77777777" w:rsidR="00EC6D1D" w:rsidRDefault="00EC6D1D" w:rsidP="00947A4A">
            <w:pPr>
              <w:rPr>
                <w:rFonts w:ascii="Candara" w:hAnsi="Candara"/>
              </w:rPr>
            </w:pPr>
            <w:r>
              <w:rPr>
                <w:rFonts w:ascii="Candara" w:hAnsi="Candara"/>
              </w:rPr>
              <w:sym w:font="Wingdings" w:char="F046"/>
            </w:r>
            <w:r>
              <w:rPr>
                <w:rFonts w:ascii="Candara" w:hAnsi="Candara"/>
              </w:rPr>
              <w:t xml:space="preserve">Using MLA system of formatting </w:t>
            </w:r>
          </w:p>
        </w:tc>
      </w:tr>
      <w:tr w:rsidR="00947A4A" w:rsidRPr="00AD2E7F" w14:paraId="3D18EAFF" w14:textId="77777777" w:rsidTr="00A21EB1">
        <w:tc>
          <w:tcPr>
            <w:tcW w:w="1018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3793CA8" w14:textId="77777777" w:rsidR="00947A4A" w:rsidRDefault="00947A4A" w:rsidP="00947A4A">
            <w:pPr>
              <w:rPr>
                <w:rFonts w:ascii="Candara" w:hAnsi="Candara"/>
              </w:rPr>
            </w:pPr>
            <w:r>
              <w:rPr>
                <w:rFonts w:ascii="Candara" w:hAnsi="Candara"/>
              </w:rPr>
              <w:sym w:font="Wingdings" w:char="F046"/>
            </w:r>
            <w:r>
              <w:rPr>
                <w:rFonts w:ascii="Candara" w:hAnsi="Candara"/>
              </w:rPr>
              <w:t>Using MLA system of documentation (including quotation, paraphrase, and summary methods) to avoid plagiarism</w:t>
            </w:r>
          </w:p>
        </w:tc>
      </w:tr>
      <w:tr w:rsidR="00947A4A" w:rsidRPr="00AD2E7F" w14:paraId="05F2F1C3" w14:textId="77777777" w:rsidTr="00A21EB1">
        <w:tc>
          <w:tcPr>
            <w:tcW w:w="1018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FFC1D09" w14:textId="77777777" w:rsidR="00947A4A" w:rsidRDefault="00947A4A" w:rsidP="00EC6D1D">
            <w:pPr>
              <w:rPr>
                <w:rFonts w:ascii="Candara" w:hAnsi="Candara"/>
              </w:rPr>
            </w:pPr>
            <w:r>
              <w:rPr>
                <w:rFonts w:ascii="Candara" w:hAnsi="Candara"/>
              </w:rPr>
              <w:sym w:font="Wingdings" w:char="F046"/>
            </w:r>
            <w:r w:rsidRPr="00AD2E7F">
              <w:rPr>
                <w:rFonts w:ascii="Candara" w:hAnsi="Candara"/>
              </w:rPr>
              <w:t xml:space="preserve"> </w:t>
            </w:r>
            <w:r>
              <w:rPr>
                <w:rFonts w:ascii="Candara" w:hAnsi="Candara"/>
              </w:rPr>
              <w:t>Evaluating and using</w:t>
            </w:r>
            <w:r w:rsidRPr="00AD2E7F">
              <w:rPr>
                <w:rFonts w:ascii="Candara" w:hAnsi="Candara"/>
              </w:rPr>
              <w:t xml:space="preserve"> library and/or info</w:t>
            </w:r>
            <w:r>
              <w:rPr>
                <w:rFonts w:ascii="Candara" w:hAnsi="Candara"/>
              </w:rPr>
              <w:t>rmation technologies (e.g. data</w:t>
            </w:r>
            <w:r w:rsidR="00065301">
              <w:rPr>
                <w:rFonts w:ascii="Candara" w:hAnsi="Candara"/>
              </w:rPr>
              <w:t>bases)</w:t>
            </w:r>
          </w:p>
        </w:tc>
      </w:tr>
      <w:tr w:rsidR="00947A4A" w:rsidRPr="00AD2E7F" w14:paraId="0821F473" w14:textId="77777777" w:rsidTr="00A21EB1">
        <w:tc>
          <w:tcPr>
            <w:tcW w:w="1018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4317352" w14:textId="77777777" w:rsidR="00947A4A" w:rsidRDefault="00947A4A" w:rsidP="00EC6D1D">
            <w:pPr>
              <w:rPr>
                <w:rFonts w:ascii="Candara" w:hAnsi="Candara"/>
              </w:rPr>
            </w:pPr>
            <w:r>
              <w:rPr>
                <w:rFonts w:ascii="Candara" w:hAnsi="Candara"/>
              </w:rPr>
              <w:sym w:font="Wingdings" w:char="F046"/>
            </w:r>
            <w:r w:rsidRPr="00AD2E7F">
              <w:rPr>
                <w:rFonts w:ascii="Candara" w:hAnsi="Candara"/>
              </w:rPr>
              <w:t xml:space="preserve"> Apply</w:t>
            </w:r>
            <w:r>
              <w:rPr>
                <w:rFonts w:ascii="Candara" w:hAnsi="Candara"/>
              </w:rPr>
              <w:t>ing</w:t>
            </w:r>
            <w:r w:rsidRPr="00AD2E7F">
              <w:rPr>
                <w:rFonts w:ascii="Candara" w:hAnsi="Candara"/>
              </w:rPr>
              <w:t xml:space="preserve"> basic English grammar within th</w:t>
            </w:r>
            <w:r w:rsidR="00065301">
              <w:rPr>
                <w:rFonts w:ascii="Candara" w:hAnsi="Candara"/>
              </w:rPr>
              <w:t>e context of their own writing</w:t>
            </w:r>
          </w:p>
        </w:tc>
      </w:tr>
      <w:tr w:rsidR="009077FB" w:rsidRPr="00AD2E7F" w14:paraId="63D5D1F6" w14:textId="77777777" w:rsidTr="00A21EB1">
        <w:tc>
          <w:tcPr>
            <w:tcW w:w="1018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9AB8339" w14:textId="77777777" w:rsidR="009077FB" w:rsidRDefault="009077FB" w:rsidP="009077FB">
            <w:pPr>
              <w:rPr>
                <w:rFonts w:ascii="Candara" w:hAnsi="Candara"/>
              </w:rPr>
            </w:pPr>
            <w:r>
              <w:rPr>
                <w:rFonts w:ascii="Candara" w:hAnsi="Candara"/>
              </w:rPr>
              <w:sym w:font="Wingdings" w:char="F046"/>
            </w:r>
            <w:r w:rsidRPr="00AD2E7F">
              <w:rPr>
                <w:rFonts w:ascii="Candara" w:hAnsi="Candara"/>
              </w:rPr>
              <w:t xml:space="preserve"> </w:t>
            </w:r>
            <w:r>
              <w:rPr>
                <w:rFonts w:ascii="Candara" w:hAnsi="Candara"/>
              </w:rPr>
              <w:t>Writing</w:t>
            </w:r>
            <w:r w:rsidRPr="00AD2E7F">
              <w:rPr>
                <w:rFonts w:ascii="Candara" w:hAnsi="Candara"/>
              </w:rPr>
              <w:t xml:space="preserve"> a final exam in </w:t>
            </w:r>
            <w:r>
              <w:rPr>
                <w:rFonts w:ascii="Candara" w:hAnsi="Candara"/>
              </w:rPr>
              <w:t>an assigned 2-hour time period</w:t>
            </w:r>
            <w:r w:rsidR="00065301">
              <w:rPr>
                <w:rFonts w:ascii="Candara" w:hAnsi="Candara"/>
              </w:rPr>
              <w:t xml:space="preserve"> in response to a prompt</w:t>
            </w:r>
          </w:p>
        </w:tc>
      </w:tr>
    </w:tbl>
    <w:p w14:paraId="1CE4A34F" w14:textId="77777777" w:rsidR="00A21EB1" w:rsidRDefault="00A21EB1">
      <w:r>
        <w:br w:type="page"/>
      </w:r>
    </w:p>
    <w:tbl>
      <w:tblPr>
        <w:tblW w:w="10180" w:type="dxa"/>
        <w:tblInd w:w="45" w:type="dxa"/>
        <w:tblLayout w:type="fixed"/>
        <w:tblCellMar>
          <w:left w:w="10" w:type="dxa"/>
          <w:right w:w="10" w:type="dxa"/>
        </w:tblCellMar>
        <w:tblLook w:val="0000" w:firstRow="0" w:lastRow="0" w:firstColumn="0" w:lastColumn="0" w:noHBand="0" w:noVBand="0"/>
      </w:tblPr>
      <w:tblGrid>
        <w:gridCol w:w="10180"/>
      </w:tblGrid>
      <w:tr w:rsidR="00985AC2" w:rsidRPr="00AD2E7F" w14:paraId="33D2A4CD" w14:textId="77777777" w:rsidTr="00A21EB1">
        <w:tc>
          <w:tcPr>
            <w:tcW w:w="10180" w:type="dxa"/>
            <w:tcBorders>
              <w:top w:val="single" w:sz="4" w:space="0" w:color="auto"/>
              <w:left w:val="single" w:sz="4" w:space="0" w:color="auto"/>
              <w:bottom w:val="single" w:sz="4" w:space="0" w:color="auto"/>
              <w:right w:val="single" w:sz="4" w:space="0" w:color="auto"/>
            </w:tcBorders>
            <w:shd w:val="clear" w:color="auto" w:fill="000000"/>
            <w:tcMar>
              <w:top w:w="55" w:type="dxa"/>
              <w:left w:w="55" w:type="dxa"/>
              <w:bottom w:w="55" w:type="dxa"/>
              <w:right w:w="55" w:type="dxa"/>
            </w:tcMar>
          </w:tcPr>
          <w:p w14:paraId="0A59D87B" w14:textId="77777777" w:rsidR="00985AC2" w:rsidRPr="009077FB" w:rsidRDefault="00985AC2" w:rsidP="00A21EB1">
            <w:pPr>
              <w:rPr>
                <w:rFonts w:ascii="Candara" w:hAnsi="Candara"/>
              </w:rPr>
            </w:pPr>
            <w:r w:rsidRPr="00985AC2">
              <w:rPr>
                <w:rFonts w:ascii="Candara" w:hAnsi="Candara"/>
              </w:rPr>
              <w:lastRenderedPageBreak/>
              <w:t xml:space="preserve">After completing INGL 3201, students should be capable of demonstrating the following skills and abilities in the area of </w:t>
            </w:r>
            <w:r w:rsidRPr="00985AC2">
              <w:rPr>
                <w:rFonts w:ascii="Candara" w:hAnsi="Candara"/>
                <w:b/>
              </w:rPr>
              <w:t>READING:</w:t>
            </w:r>
          </w:p>
        </w:tc>
      </w:tr>
      <w:tr w:rsidR="00985AC2" w:rsidRPr="00AD2E7F" w14:paraId="7EA59889" w14:textId="77777777" w:rsidTr="00A21EB1">
        <w:tc>
          <w:tcPr>
            <w:tcW w:w="1018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3091634" w14:textId="77777777" w:rsidR="00985AC2" w:rsidRPr="00985AC2" w:rsidRDefault="00985AC2" w:rsidP="00985AC2">
            <w:pPr>
              <w:rPr>
                <w:rFonts w:ascii="Candara" w:hAnsi="Candara"/>
              </w:rPr>
            </w:pPr>
            <w:r w:rsidRPr="00985AC2">
              <w:rPr>
                <w:rFonts w:ascii="Candara" w:hAnsi="Candara"/>
              </w:rPr>
              <w:sym w:font="Wingdings" w:char="F046"/>
            </w:r>
            <w:r w:rsidRPr="00AD2E7F">
              <w:rPr>
                <w:rFonts w:ascii="Candara" w:hAnsi="Candara"/>
              </w:rPr>
              <w:t xml:space="preserve"> </w:t>
            </w:r>
            <w:r>
              <w:rPr>
                <w:rFonts w:ascii="Candara" w:hAnsi="Candara"/>
              </w:rPr>
              <w:t>Analyzing</w:t>
            </w:r>
            <w:r w:rsidRPr="00AD2E7F">
              <w:rPr>
                <w:rFonts w:ascii="Candara" w:hAnsi="Candara"/>
              </w:rPr>
              <w:t xml:space="preserve"> and discuss</w:t>
            </w:r>
            <w:r w:rsidR="00AD2960">
              <w:rPr>
                <w:rFonts w:ascii="Candara" w:hAnsi="Candara"/>
              </w:rPr>
              <w:t>ing</w:t>
            </w:r>
            <w:r w:rsidRPr="00AD2E7F">
              <w:rPr>
                <w:rFonts w:ascii="Candara" w:hAnsi="Candara"/>
              </w:rPr>
              <w:t xml:space="preserve"> t</w:t>
            </w:r>
            <w:r w:rsidR="00065301">
              <w:rPr>
                <w:rFonts w:ascii="Candara" w:hAnsi="Candara"/>
              </w:rPr>
              <w:t>exts</w:t>
            </w:r>
          </w:p>
        </w:tc>
      </w:tr>
      <w:tr w:rsidR="00985AC2" w:rsidRPr="00AD2E7F" w14:paraId="0A221FB9" w14:textId="77777777" w:rsidTr="00A21EB1">
        <w:tc>
          <w:tcPr>
            <w:tcW w:w="1018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D9C332" w14:textId="77777777" w:rsidR="00985AC2" w:rsidRPr="009077FB" w:rsidRDefault="00985AC2" w:rsidP="003905BF">
            <w:pPr>
              <w:rPr>
                <w:rFonts w:ascii="Candara" w:hAnsi="Candara"/>
              </w:rPr>
            </w:pPr>
            <w:r w:rsidRPr="00985AC2">
              <w:rPr>
                <w:rFonts w:ascii="Candara" w:hAnsi="Candara"/>
              </w:rPr>
              <w:sym w:font="Wingdings" w:char="F046"/>
            </w:r>
            <w:r w:rsidRPr="00AD2E7F">
              <w:rPr>
                <w:rFonts w:ascii="Candara" w:hAnsi="Candara"/>
              </w:rPr>
              <w:t xml:space="preserve"> </w:t>
            </w:r>
            <w:r>
              <w:rPr>
                <w:rFonts w:ascii="Candara" w:hAnsi="Candara"/>
              </w:rPr>
              <w:t>Stating</w:t>
            </w:r>
            <w:r w:rsidRPr="00AD2E7F">
              <w:rPr>
                <w:rFonts w:ascii="Candara" w:hAnsi="Candara"/>
              </w:rPr>
              <w:t xml:space="preserve"> an author’s intended mean</w:t>
            </w:r>
            <w:r w:rsidR="00065301">
              <w:rPr>
                <w:rFonts w:ascii="Candara" w:hAnsi="Candara"/>
              </w:rPr>
              <w:t>ing, purpose and point of view</w:t>
            </w:r>
          </w:p>
        </w:tc>
      </w:tr>
      <w:tr w:rsidR="00985AC2" w:rsidRPr="00AD2E7F" w14:paraId="3E01CFF7" w14:textId="77777777" w:rsidTr="00A21EB1">
        <w:tc>
          <w:tcPr>
            <w:tcW w:w="1018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A27A56B" w14:textId="77777777" w:rsidR="00985AC2" w:rsidRPr="00985AC2" w:rsidRDefault="00985AC2" w:rsidP="00985AC2">
            <w:pPr>
              <w:rPr>
                <w:rFonts w:ascii="Candara" w:hAnsi="Candara"/>
              </w:rPr>
            </w:pPr>
            <w:r>
              <w:rPr>
                <w:rFonts w:ascii="Candara" w:hAnsi="Candara"/>
              </w:rPr>
              <w:sym w:font="Wingdings" w:char="F046"/>
            </w:r>
            <w:r w:rsidRPr="00AD2E7F">
              <w:rPr>
                <w:rFonts w:ascii="Candara" w:hAnsi="Candara"/>
              </w:rPr>
              <w:t xml:space="preserve"> </w:t>
            </w:r>
            <w:r>
              <w:rPr>
                <w:rFonts w:ascii="Candara" w:hAnsi="Candara"/>
              </w:rPr>
              <w:t>Recognizing</w:t>
            </w:r>
            <w:r w:rsidRPr="00AD2E7F">
              <w:rPr>
                <w:rFonts w:ascii="Candara" w:hAnsi="Candara"/>
              </w:rPr>
              <w:t xml:space="preserve"> the organizatio</w:t>
            </w:r>
            <w:r>
              <w:rPr>
                <w:rFonts w:ascii="Candara" w:hAnsi="Candara"/>
              </w:rPr>
              <w:t>nal structure of selected texts</w:t>
            </w:r>
          </w:p>
        </w:tc>
      </w:tr>
      <w:tr w:rsidR="00985AC2" w:rsidRPr="00EC6D1D" w14:paraId="579A763D" w14:textId="77777777" w:rsidTr="00A21EB1">
        <w:tc>
          <w:tcPr>
            <w:tcW w:w="1018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6940541" w14:textId="77777777" w:rsidR="00985AC2" w:rsidRPr="00EC6D1D" w:rsidRDefault="00985AC2" w:rsidP="003905BF">
            <w:pPr>
              <w:rPr>
                <w:rFonts w:ascii="Candara" w:hAnsi="Candara"/>
              </w:rPr>
            </w:pPr>
            <w:r>
              <w:rPr>
                <w:rFonts w:ascii="Candara" w:hAnsi="Candara"/>
              </w:rPr>
              <w:sym w:font="Wingdings" w:char="F046"/>
            </w:r>
            <w:r w:rsidRPr="00AD2E7F">
              <w:rPr>
                <w:rFonts w:ascii="Candara" w:hAnsi="Candara"/>
              </w:rPr>
              <w:t xml:space="preserve"> </w:t>
            </w:r>
            <w:r>
              <w:rPr>
                <w:rFonts w:ascii="Candara" w:hAnsi="Candara"/>
              </w:rPr>
              <w:t>Identifying supporting evidence</w:t>
            </w:r>
          </w:p>
        </w:tc>
      </w:tr>
      <w:tr w:rsidR="00985AC2" w:rsidRPr="009077FB" w14:paraId="12564FD6" w14:textId="77777777" w:rsidTr="00A21EB1">
        <w:tc>
          <w:tcPr>
            <w:tcW w:w="10180" w:type="dxa"/>
            <w:tcBorders>
              <w:top w:val="single" w:sz="4" w:space="0" w:color="auto"/>
              <w:left w:val="single" w:sz="4" w:space="0" w:color="auto"/>
              <w:bottom w:val="single" w:sz="4" w:space="0" w:color="auto"/>
              <w:right w:val="single" w:sz="4" w:space="0" w:color="auto"/>
            </w:tcBorders>
            <w:shd w:val="clear" w:color="auto" w:fill="000000"/>
            <w:tcMar>
              <w:top w:w="55" w:type="dxa"/>
              <w:left w:w="55" w:type="dxa"/>
              <w:bottom w:w="55" w:type="dxa"/>
              <w:right w:w="55" w:type="dxa"/>
            </w:tcMar>
          </w:tcPr>
          <w:p w14:paraId="5BB6E404" w14:textId="77777777" w:rsidR="00985AC2" w:rsidRPr="009077FB" w:rsidRDefault="00985AC2" w:rsidP="00985AC2">
            <w:pPr>
              <w:jc w:val="center"/>
              <w:rPr>
                <w:rFonts w:ascii="Candara" w:hAnsi="Candara"/>
              </w:rPr>
            </w:pPr>
            <w:r w:rsidRPr="00985AC2">
              <w:rPr>
                <w:rFonts w:ascii="Candara" w:hAnsi="Candara"/>
              </w:rPr>
              <w:t xml:space="preserve">After completing INGL 3201, students should be capable of demonstrating the following skills and abilities in the area of </w:t>
            </w:r>
            <w:r w:rsidRPr="00985AC2">
              <w:rPr>
                <w:rFonts w:ascii="Candara" w:hAnsi="Candara"/>
                <w:b/>
                <w:caps/>
              </w:rPr>
              <w:t>speaking:</w:t>
            </w:r>
          </w:p>
        </w:tc>
      </w:tr>
      <w:tr w:rsidR="00985AC2" w:rsidRPr="009077FB" w14:paraId="31850D4C" w14:textId="77777777" w:rsidTr="00A21EB1">
        <w:tc>
          <w:tcPr>
            <w:tcW w:w="1018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4418B2E" w14:textId="77777777" w:rsidR="00985AC2" w:rsidRPr="00985AC2" w:rsidRDefault="00985AC2" w:rsidP="00985AC2">
            <w:pPr>
              <w:rPr>
                <w:rFonts w:ascii="Candara" w:hAnsi="Candara"/>
              </w:rPr>
            </w:pPr>
            <w:r w:rsidRPr="00985AC2">
              <w:rPr>
                <w:rFonts w:ascii="Candara" w:hAnsi="Candara"/>
              </w:rPr>
              <w:sym w:font="Wingdings" w:char="F046"/>
            </w:r>
            <w:r w:rsidRPr="00AD2E7F">
              <w:rPr>
                <w:rFonts w:ascii="Candara" w:hAnsi="Candara"/>
              </w:rPr>
              <w:t xml:space="preserve"> </w:t>
            </w:r>
            <w:r>
              <w:rPr>
                <w:rFonts w:ascii="Candara" w:hAnsi="Candara"/>
              </w:rPr>
              <w:t>Giving</w:t>
            </w:r>
            <w:r w:rsidRPr="00AD2E7F">
              <w:rPr>
                <w:rFonts w:ascii="Candara" w:hAnsi="Candara"/>
              </w:rPr>
              <w:t xml:space="preserve"> an oral presentation</w:t>
            </w:r>
            <w:r>
              <w:rPr>
                <w:rFonts w:ascii="Candara" w:hAnsi="Candara"/>
              </w:rPr>
              <w:t xml:space="preserve"> without reading from a script</w:t>
            </w:r>
          </w:p>
        </w:tc>
      </w:tr>
      <w:tr w:rsidR="00985AC2" w:rsidRPr="009077FB" w14:paraId="59F397FE" w14:textId="77777777" w:rsidTr="00A21EB1">
        <w:tc>
          <w:tcPr>
            <w:tcW w:w="1018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85BEF2E" w14:textId="77777777" w:rsidR="00985AC2" w:rsidRPr="009077FB" w:rsidRDefault="00985AC2" w:rsidP="003905BF">
            <w:pPr>
              <w:rPr>
                <w:rFonts w:ascii="Candara" w:hAnsi="Candara"/>
              </w:rPr>
            </w:pPr>
            <w:r w:rsidRPr="00985AC2">
              <w:rPr>
                <w:rFonts w:ascii="Candara" w:hAnsi="Candara"/>
              </w:rPr>
              <w:sym w:font="Wingdings" w:char="F046"/>
            </w:r>
            <w:r w:rsidRPr="00AD2E7F">
              <w:rPr>
                <w:rFonts w:ascii="Candara" w:hAnsi="Candara"/>
              </w:rPr>
              <w:t xml:space="preserve"> In pairs or small groups, pa</w:t>
            </w:r>
            <w:r>
              <w:rPr>
                <w:rFonts w:ascii="Candara" w:hAnsi="Candara"/>
              </w:rPr>
              <w:t>rticipating in</w:t>
            </w:r>
            <w:r w:rsidRPr="00AD2E7F">
              <w:rPr>
                <w:rFonts w:ascii="Candara" w:hAnsi="Candara"/>
              </w:rPr>
              <w:t xml:space="preserve"> open-ended, extended dialogue</w:t>
            </w:r>
            <w:r>
              <w:rPr>
                <w:rFonts w:ascii="Candara" w:hAnsi="Candara"/>
              </w:rPr>
              <w:t>s</w:t>
            </w:r>
            <w:r w:rsidRPr="00AD2E7F">
              <w:rPr>
                <w:rFonts w:ascii="Candara" w:hAnsi="Candara"/>
              </w:rPr>
              <w:t xml:space="preserve">, using </w:t>
            </w:r>
            <w:proofErr w:type="spellStart"/>
            <w:r w:rsidRPr="00AD2E7F">
              <w:rPr>
                <w:rFonts w:ascii="Candara" w:hAnsi="Candara"/>
              </w:rPr>
              <w:t>everyday</w:t>
            </w:r>
            <w:proofErr w:type="spellEnd"/>
            <w:r w:rsidRPr="00AD2E7F">
              <w:rPr>
                <w:rFonts w:ascii="Candara" w:hAnsi="Candara"/>
              </w:rPr>
              <w:t xml:space="preserve"> English, about familiar/self-chosen topics or situations, as supported by class discussion of topics/themes, classroom reading, vocabulary development, and so </w:t>
            </w:r>
            <w:r>
              <w:rPr>
                <w:rFonts w:ascii="Candara" w:hAnsi="Candara"/>
              </w:rPr>
              <w:t>on</w:t>
            </w:r>
          </w:p>
        </w:tc>
      </w:tr>
    </w:tbl>
    <w:p w14:paraId="711AD4C5" w14:textId="77777777" w:rsidR="00D83F88" w:rsidRPr="00AD2E7F" w:rsidRDefault="00D83F88" w:rsidP="00657F82">
      <w:pPr>
        <w:rPr>
          <w:rFonts w:ascii="Candara" w:hAnsi="Candara"/>
        </w:rPr>
      </w:pPr>
    </w:p>
    <w:p w14:paraId="2D61802E" w14:textId="77777777" w:rsidR="00985AC2" w:rsidRPr="00065301" w:rsidRDefault="00985AC2" w:rsidP="00985AC2">
      <w:pPr>
        <w:pStyle w:val="Standard"/>
        <w:jc w:val="center"/>
        <w:rPr>
          <w:rFonts w:ascii="Candara" w:hAnsi="Candara"/>
          <w:b/>
          <w:bCs/>
          <w:smallCaps/>
          <w:sz w:val="28"/>
          <w:szCs w:val="28"/>
        </w:rPr>
      </w:pPr>
      <w:r w:rsidRPr="00065301">
        <w:rPr>
          <w:rFonts w:ascii="Candara" w:hAnsi="Candara"/>
          <w:b/>
          <w:bCs/>
          <w:smallCaps/>
          <w:sz w:val="28"/>
          <w:szCs w:val="28"/>
        </w:rPr>
        <w:t>INSTRUCTIONAL STRATEGIES</w:t>
      </w:r>
    </w:p>
    <w:p w14:paraId="107F2CDF" w14:textId="77777777" w:rsidR="00985AC2" w:rsidRPr="00065301" w:rsidRDefault="00985AC2" w:rsidP="00703FF7">
      <w:pPr>
        <w:pStyle w:val="Standard"/>
        <w:ind w:left="-450"/>
        <w:jc w:val="both"/>
        <w:rPr>
          <w:rFonts w:ascii="Candara" w:hAnsi="Candara"/>
          <w:sz w:val="22"/>
          <w:szCs w:val="22"/>
        </w:rPr>
      </w:pPr>
      <w:r w:rsidRPr="00065301">
        <w:rPr>
          <w:rFonts w:ascii="Candara" w:hAnsi="Candara"/>
          <w:sz w:val="22"/>
          <w:szCs w:val="22"/>
        </w:rPr>
        <w:t>The following instructional strate</w:t>
      </w:r>
      <w:r w:rsidR="00820D11" w:rsidRPr="00065301">
        <w:rPr>
          <w:rFonts w:ascii="Candara" w:hAnsi="Candara"/>
          <w:sz w:val="22"/>
          <w:szCs w:val="22"/>
        </w:rPr>
        <w:t>gies will be incorporated in this</w:t>
      </w:r>
      <w:r w:rsidRPr="00065301">
        <w:rPr>
          <w:rFonts w:ascii="Candara" w:hAnsi="Candara"/>
          <w:sz w:val="22"/>
          <w:szCs w:val="22"/>
        </w:rPr>
        <w:t xml:space="preserve"> class: </w:t>
      </w:r>
    </w:p>
    <w:p w14:paraId="79E9176A" w14:textId="77777777" w:rsidR="00985AC2" w:rsidRPr="00065301" w:rsidRDefault="00985AC2" w:rsidP="00985AC2">
      <w:pPr>
        <w:pStyle w:val="Standard"/>
        <w:rPr>
          <w:rFonts w:ascii="Candara" w:hAnsi="Candara"/>
        </w:rPr>
      </w:pPr>
    </w:p>
    <w:p w14:paraId="7E342462" w14:textId="77777777" w:rsidR="00985AC2" w:rsidRPr="00065301" w:rsidRDefault="00985AC2" w:rsidP="00985AC2">
      <w:pPr>
        <w:rPr>
          <w:rFonts w:ascii="Candara" w:hAnsi="Candara"/>
        </w:rPr>
        <w:sectPr w:rsidR="00985AC2" w:rsidRPr="00065301">
          <w:type w:val="continuous"/>
          <w:pgSz w:w="12240" w:h="15840"/>
          <w:pgMar w:top="1134" w:right="1134" w:bottom="1134" w:left="1134" w:header="720" w:footer="720" w:gutter="0"/>
          <w:cols w:space="720"/>
        </w:sectPr>
      </w:pPr>
    </w:p>
    <w:p w14:paraId="3164AC94" w14:textId="77777777" w:rsidR="00985AC2" w:rsidRPr="00BF3192" w:rsidRDefault="00985AC2" w:rsidP="00985AC2">
      <w:pPr>
        <w:pStyle w:val="Standard"/>
        <w:rPr>
          <w:rFonts w:ascii="Candara" w:eastAsia="Times New Roman" w:hAnsi="Candara" w:cs="Times New Roman"/>
          <w:sz w:val="22"/>
          <w:szCs w:val="22"/>
        </w:rPr>
      </w:pPr>
      <w:r w:rsidRPr="00BF3192">
        <w:rPr>
          <w:rFonts w:ascii="Candara" w:eastAsia="Times New Roman" w:hAnsi="Candara" w:cs="Times New Roman"/>
          <w:sz w:val="22"/>
          <w:szCs w:val="22"/>
        </w:rPr>
        <w:lastRenderedPageBreak/>
        <w:sym w:font="Wingdings" w:char="F046"/>
      </w:r>
      <w:r w:rsidRPr="00BF3192">
        <w:rPr>
          <w:rFonts w:ascii="Candara" w:eastAsia="Times New Roman" w:hAnsi="Candara" w:cs="Times New Roman"/>
          <w:sz w:val="22"/>
          <w:szCs w:val="22"/>
        </w:rPr>
        <w:t xml:space="preserve">Journal Writing </w:t>
      </w:r>
    </w:p>
    <w:p w14:paraId="7E3D6FAC" w14:textId="77777777" w:rsidR="00985AC2" w:rsidRPr="00BF3192" w:rsidRDefault="00985AC2" w:rsidP="00985AC2">
      <w:pPr>
        <w:pStyle w:val="Standard"/>
        <w:rPr>
          <w:rFonts w:ascii="Candara" w:eastAsia="Times New Roman" w:hAnsi="Candara" w:cs="Times New Roman"/>
          <w:sz w:val="22"/>
          <w:szCs w:val="22"/>
        </w:rPr>
      </w:pPr>
      <w:r w:rsidRPr="00BF3192">
        <w:rPr>
          <w:rFonts w:ascii="Candara" w:eastAsia="Times New Roman" w:hAnsi="Candara" w:cs="Times New Roman"/>
          <w:sz w:val="22"/>
          <w:szCs w:val="22"/>
        </w:rPr>
        <w:sym w:font="Wingdings" w:char="F046"/>
      </w:r>
      <w:r w:rsidRPr="00BF3192">
        <w:rPr>
          <w:rFonts w:ascii="Candara" w:eastAsia="Times New Roman" w:hAnsi="Candara" w:cs="Times New Roman"/>
          <w:sz w:val="22"/>
          <w:szCs w:val="22"/>
        </w:rPr>
        <w:t xml:space="preserve">Mini-Lectures </w:t>
      </w:r>
    </w:p>
    <w:p w14:paraId="15F20562" w14:textId="77777777" w:rsidR="00985AC2" w:rsidRPr="00BF3192" w:rsidRDefault="00985AC2" w:rsidP="00985AC2">
      <w:pPr>
        <w:pStyle w:val="Standard"/>
        <w:ind w:left="270" w:hanging="270"/>
        <w:rPr>
          <w:rFonts w:ascii="Candara" w:eastAsia="Times New Roman" w:hAnsi="Candara" w:cs="Times New Roman"/>
          <w:sz w:val="22"/>
          <w:szCs w:val="22"/>
        </w:rPr>
      </w:pPr>
      <w:r w:rsidRPr="00BF3192">
        <w:rPr>
          <w:rFonts w:ascii="Candara" w:eastAsia="Times New Roman" w:hAnsi="Candara" w:cs="Times New Roman"/>
          <w:sz w:val="22"/>
          <w:szCs w:val="22"/>
        </w:rPr>
        <w:sym w:font="Wingdings" w:char="F046"/>
      </w:r>
      <w:r w:rsidRPr="00BF3192">
        <w:rPr>
          <w:rFonts w:ascii="Candara" w:eastAsia="Times New Roman" w:hAnsi="Candara" w:cs="Times New Roman"/>
          <w:sz w:val="22"/>
          <w:szCs w:val="22"/>
        </w:rPr>
        <w:t xml:space="preserve">In-Class Discussions in Small Groups and    Collectively </w:t>
      </w:r>
    </w:p>
    <w:p w14:paraId="00C549A9" w14:textId="77777777" w:rsidR="00985AC2" w:rsidRPr="00BF3192" w:rsidRDefault="00985AC2" w:rsidP="00985AC2">
      <w:pPr>
        <w:pStyle w:val="Standard"/>
        <w:rPr>
          <w:rFonts w:ascii="Candara" w:eastAsia="Times New Roman" w:hAnsi="Candara" w:cs="Times New Roman"/>
          <w:sz w:val="22"/>
          <w:szCs w:val="22"/>
        </w:rPr>
      </w:pPr>
      <w:r w:rsidRPr="00BF3192">
        <w:rPr>
          <w:rFonts w:ascii="Candara" w:eastAsia="Times New Roman" w:hAnsi="Candara" w:cs="Times New Roman"/>
          <w:sz w:val="22"/>
          <w:szCs w:val="22"/>
        </w:rPr>
        <w:sym w:font="Wingdings" w:char="F046"/>
      </w:r>
      <w:r w:rsidRPr="00BF3192">
        <w:rPr>
          <w:rFonts w:ascii="Candara" w:eastAsia="Times New Roman" w:hAnsi="Candara" w:cs="Times New Roman"/>
          <w:sz w:val="22"/>
          <w:szCs w:val="22"/>
        </w:rPr>
        <w:t>Reading and Writing Workshops</w:t>
      </w:r>
    </w:p>
    <w:p w14:paraId="2BA78FB1" w14:textId="77777777" w:rsidR="00985AC2" w:rsidRPr="00BF3192" w:rsidRDefault="00985AC2" w:rsidP="00985AC2">
      <w:pPr>
        <w:pStyle w:val="Standard"/>
        <w:rPr>
          <w:rFonts w:ascii="Candara" w:eastAsia="Times New Roman" w:hAnsi="Candara" w:cs="Times New Roman"/>
          <w:sz w:val="22"/>
          <w:szCs w:val="22"/>
        </w:rPr>
      </w:pPr>
      <w:r w:rsidRPr="00BF3192">
        <w:rPr>
          <w:rFonts w:ascii="Candara" w:eastAsia="Times New Roman" w:hAnsi="Candara" w:cs="Times New Roman"/>
          <w:sz w:val="22"/>
          <w:szCs w:val="22"/>
        </w:rPr>
        <w:lastRenderedPageBreak/>
        <w:sym w:font="Wingdings" w:char="F046"/>
      </w:r>
      <w:r w:rsidRPr="00BF3192">
        <w:rPr>
          <w:rFonts w:ascii="Candara" w:eastAsia="Times New Roman" w:hAnsi="Candara" w:cs="Times New Roman"/>
          <w:sz w:val="22"/>
          <w:szCs w:val="22"/>
        </w:rPr>
        <w:t xml:space="preserve">Small Group Presentations </w:t>
      </w:r>
    </w:p>
    <w:p w14:paraId="56405517" w14:textId="77777777" w:rsidR="00985AC2" w:rsidRPr="00BF3192" w:rsidRDefault="00985AC2" w:rsidP="00985AC2">
      <w:pPr>
        <w:pStyle w:val="Standard"/>
        <w:rPr>
          <w:rFonts w:ascii="Candara" w:eastAsia="Times New Roman" w:hAnsi="Candara" w:cs="Times New Roman"/>
          <w:sz w:val="22"/>
          <w:szCs w:val="22"/>
        </w:rPr>
      </w:pPr>
      <w:r w:rsidRPr="00BF3192">
        <w:rPr>
          <w:rFonts w:ascii="Candara" w:eastAsia="Times New Roman" w:hAnsi="Candara" w:cs="Times New Roman"/>
          <w:sz w:val="22"/>
          <w:szCs w:val="22"/>
        </w:rPr>
        <w:sym w:font="Wingdings" w:char="F046"/>
      </w:r>
      <w:r w:rsidRPr="00BF3192">
        <w:rPr>
          <w:rFonts w:ascii="Candara" w:eastAsia="Times New Roman" w:hAnsi="Candara" w:cs="Times New Roman"/>
          <w:sz w:val="22"/>
          <w:szCs w:val="22"/>
        </w:rPr>
        <w:t xml:space="preserve">Peer Editing and Proofreading </w:t>
      </w:r>
    </w:p>
    <w:p w14:paraId="7D0D25E3" w14:textId="77777777" w:rsidR="00985AC2" w:rsidRPr="00BF3192" w:rsidRDefault="00985AC2" w:rsidP="00985AC2">
      <w:pPr>
        <w:pStyle w:val="Standard"/>
        <w:rPr>
          <w:rFonts w:ascii="Candara" w:eastAsia="Times New Roman" w:hAnsi="Candara" w:cs="Times New Roman"/>
          <w:sz w:val="22"/>
          <w:szCs w:val="22"/>
        </w:rPr>
      </w:pPr>
      <w:r w:rsidRPr="00BF3192">
        <w:rPr>
          <w:rFonts w:ascii="Candara" w:eastAsia="Times New Roman" w:hAnsi="Candara" w:cs="Times New Roman"/>
          <w:sz w:val="22"/>
          <w:szCs w:val="22"/>
        </w:rPr>
        <w:sym w:font="Wingdings" w:char="F046"/>
      </w:r>
      <w:r w:rsidRPr="00BF3192">
        <w:rPr>
          <w:rFonts w:ascii="Candara" w:eastAsia="Times New Roman" w:hAnsi="Candara" w:cs="Times New Roman"/>
          <w:sz w:val="22"/>
          <w:szCs w:val="22"/>
        </w:rPr>
        <w:t>Guided and Independent Research</w:t>
      </w:r>
    </w:p>
    <w:p w14:paraId="7C736568" w14:textId="77777777" w:rsidR="00985AC2" w:rsidRPr="00BF3192" w:rsidRDefault="00985AC2" w:rsidP="00985AC2">
      <w:pPr>
        <w:pStyle w:val="Standard"/>
        <w:rPr>
          <w:rFonts w:ascii="Candara" w:eastAsia="Times New Roman" w:hAnsi="Candara" w:cs="Times New Roman"/>
          <w:sz w:val="22"/>
          <w:szCs w:val="22"/>
        </w:rPr>
      </w:pPr>
      <w:r w:rsidRPr="00BF3192">
        <w:rPr>
          <w:rFonts w:ascii="Candara" w:eastAsia="Times New Roman" w:hAnsi="Candara" w:cs="Times New Roman"/>
          <w:sz w:val="22"/>
          <w:szCs w:val="22"/>
        </w:rPr>
        <w:sym w:font="Wingdings" w:char="F046"/>
      </w:r>
      <w:r w:rsidRPr="00BF3192">
        <w:rPr>
          <w:rFonts w:ascii="Candara" w:eastAsia="Times New Roman" w:hAnsi="Candara" w:cs="Times New Roman"/>
          <w:sz w:val="22"/>
          <w:szCs w:val="22"/>
        </w:rPr>
        <w:t>Guest Speakers</w:t>
      </w:r>
    </w:p>
    <w:p w14:paraId="72062F01" w14:textId="77777777" w:rsidR="00985AC2" w:rsidRDefault="00985AC2" w:rsidP="00985AC2">
      <w:pPr>
        <w:pStyle w:val="Standard"/>
        <w:rPr>
          <w:rFonts w:ascii="Candara" w:eastAsia="Times New Roman" w:hAnsi="Candara" w:cs="Times New Roman"/>
          <w:sz w:val="22"/>
          <w:szCs w:val="22"/>
        </w:rPr>
      </w:pPr>
      <w:r w:rsidRPr="00BF3192">
        <w:rPr>
          <w:rFonts w:ascii="Candara" w:eastAsia="Times New Roman" w:hAnsi="Candara" w:cs="Times New Roman"/>
          <w:sz w:val="22"/>
          <w:szCs w:val="22"/>
        </w:rPr>
        <w:sym w:font="Wingdings" w:char="F046"/>
      </w:r>
      <w:r w:rsidRPr="00BF3192">
        <w:rPr>
          <w:rFonts w:ascii="Candara" w:eastAsia="Times New Roman" w:hAnsi="Candara" w:cs="Times New Roman"/>
          <w:sz w:val="22"/>
          <w:szCs w:val="22"/>
        </w:rPr>
        <w:t>Multimodal Presentations</w:t>
      </w:r>
    </w:p>
    <w:p w14:paraId="72462CAD" w14:textId="77777777" w:rsidR="00B34FC4" w:rsidRPr="00065301" w:rsidRDefault="00B34FC4" w:rsidP="00985AC2">
      <w:pPr>
        <w:pStyle w:val="Standard"/>
        <w:rPr>
          <w:rFonts w:ascii="Candara" w:eastAsia="Times New Roman" w:hAnsi="Candara" w:cs="Times New Roman"/>
          <w:sz w:val="22"/>
          <w:szCs w:val="22"/>
        </w:rPr>
        <w:sectPr w:rsidR="00B34FC4" w:rsidRPr="00065301">
          <w:type w:val="continuous"/>
          <w:pgSz w:w="12240" w:h="15840"/>
          <w:pgMar w:top="1134" w:right="1134" w:bottom="1134" w:left="1134" w:header="720" w:footer="720" w:gutter="0"/>
          <w:cols w:num="2" w:sep="1" w:space="720" w:equalWidth="0">
            <w:col w:w="4986" w:space="0"/>
            <w:col w:w="4986" w:space="0"/>
          </w:cols>
        </w:sectPr>
      </w:pPr>
    </w:p>
    <w:p w14:paraId="092CD7AC" w14:textId="77777777" w:rsidR="00D83F88" w:rsidRPr="00065301" w:rsidRDefault="00D83F88" w:rsidP="00657F82">
      <w:pPr>
        <w:rPr>
          <w:rFonts w:ascii="Candara" w:hAnsi="Candara"/>
        </w:rPr>
      </w:pPr>
    </w:p>
    <w:p w14:paraId="185A877A" w14:textId="77777777" w:rsidR="00B34FC4" w:rsidRPr="00B34FC4" w:rsidRDefault="00B34FC4" w:rsidP="00B34FC4">
      <w:pPr>
        <w:pStyle w:val="Default"/>
        <w:jc w:val="center"/>
        <w:rPr>
          <w:rFonts w:ascii="Candara" w:hAnsi="Candara"/>
          <w:b/>
          <w:bCs/>
          <w:caps/>
          <w:color w:val="auto"/>
          <w:sz w:val="28"/>
          <w:szCs w:val="22"/>
          <w:lang w:val="en-US"/>
        </w:rPr>
      </w:pPr>
      <w:r w:rsidRPr="00B34FC4">
        <w:rPr>
          <w:rFonts w:ascii="Candara" w:hAnsi="Candara"/>
          <w:b/>
          <w:bCs/>
          <w:caps/>
          <w:color w:val="auto"/>
          <w:sz w:val="28"/>
          <w:szCs w:val="22"/>
          <w:lang w:val="en-US"/>
        </w:rPr>
        <w:t>Minimum or Required Resources Available</w:t>
      </w:r>
    </w:p>
    <w:p w14:paraId="640C0A51" w14:textId="77777777" w:rsidR="00B34FC4" w:rsidRPr="00B34FC4" w:rsidRDefault="00B34FC4" w:rsidP="00B34FC4">
      <w:pPr>
        <w:pStyle w:val="Default"/>
        <w:rPr>
          <w:rFonts w:ascii="Candara" w:hAnsi="Candara"/>
          <w:color w:val="auto"/>
          <w:sz w:val="22"/>
          <w:szCs w:val="22"/>
          <w:lang w:val="en-US"/>
        </w:rPr>
      </w:pPr>
      <w:r>
        <w:rPr>
          <w:rFonts w:ascii="Candara" w:hAnsi="Candara"/>
          <w:color w:val="auto"/>
          <w:sz w:val="22"/>
          <w:szCs w:val="22"/>
          <w:lang w:val="en-US"/>
        </w:rPr>
        <w:t>In this course, the instructor and students require r</w:t>
      </w:r>
      <w:r w:rsidRPr="00B34FC4">
        <w:rPr>
          <w:rFonts w:ascii="Candara" w:hAnsi="Candara"/>
          <w:color w:val="auto"/>
          <w:sz w:val="22"/>
          <w:szCs w:val="22"/>
          <w:lang w:val="en-US"/>
        </w:rPr>
        <w:t xml:space="preserve">outine access to computing facilities and </w:t>
      </w:r>
      <w:r>
        <w:rPr>
          <w:rFonts w:ascii="Candara" w:hAnsi="Candara"/>
          <w:color w:val="auto"/>
          <w:sz w:val="22"/>
          <w:szCs w:val="22"/>
          <w:lang w:val="en-US"/>
        </w:rPr>
        <w:t xml:space="preserve">the </w:t>
      </w:r>
      <w:r w:rsidRPr="00B34FC4">
        <w:rPr>
          <w:rFonts w:ascii="Candara" w:hAnsi="Candara"/>
          <w:color w:val="auto"/>
          <w:sz w:val="22"/>
          <w:szCs w:val="22"/>
          <w:lang w:val="en-US"/>
        </w:rPr>
        <w:t xml:space="preserve">Internet, </w:t>
      </w:r>
      <w:r>
        <w:rPr>
          <w:rFonts w:ascii="Candara" w:hAnsi="Candara"/>
          <w:color w:val="auto"/>
          <w:sz w:val="22"/>
          <w:szCs w:val="22"/>
          <w:lang w:val="en-US"/>
        </w:rPr>
        <w:t xml:space="preserve">a </w:t>
      </w:r>
      <w:r w:rsidRPr="00B34FC4">
        <w:rPr>
          <w:rFonts w:ascii="Candara" w:hAnsi="Candara"/>
          <w:color w:val="auto"/>
          <w:sz w:val="22"/>
          <w:szCs w:val="22"/>
          <w:lang w:val="en-US"/>
        </w:rPr>
        <w:t xml:space="preserve">digital projector, </w:t>
      </w:r>
      <w:r>
        <w:rPr>
          <w:rFonts w:ascii="Candara" w:hAnsi="Candara"/>
          <w:color w:val="auto"/>
          <w:sz w:val="22"/>
          <w:szCs w:val="22"/>
          <w:lang w:val="en-US"/>
        </w:rPr>
        <w:t xml:space="preserve">an </w:t>
      </w:r>
      <w:r w:rsidR="00644101">
        <w:rPr>
          <w:rFonts w:ascii="Candara" w:hAnsi="Candara"/>
          <w:color w:val="auto"/>
          <w:sz w:val="22"/>
          <w:szCs w:val="22"/>
          <w:lang w:val="en-US"/>
        </w:rPr>
        <w:t>overhead screen</w:t>
      </w:r>
      <w:r>
        <w:rPr>
          <w:rFonts w:ascii="Candara" w:hAnsi="Candara"/>
          <w:color w:val="auto"/>
          <w:sz w:val="22"/>
          <w:szCs w:val="22"/>
          <w:lang w:val="en-US"/>
        </w:rPr>
        <w:t xml:space="preserve"> and speakers. </w:t>
      </w:r>
    </w:p>
    <w:p w14:paraId="3CF4ABB4" w14:textId="77777777" w:rsidR="00B34FC4" w:rsidRPr="00B34FC4" w:rsidRDefault="00B34FC4" w:rsidP="00B34FC4">
      <w:pPr>
        <w:pStyle w:val="Default"/>
        <w:rPr>
          <w:rFonts w:ascii="Candara" w:hAnsi="Candara"/>
          <w:color w:val="auto"/>
          <w:sz w:val="22"/>
          <w:szCs w:val="22"/>
          <w:lang w:val="en-US"/>
        </w:rPr>
      </w:pPr>
    </w:p>
    <w:p w14:paraId="116BEFE9" w14:textId="77777777" w:rsidR="00820D11" w:rsidRDefault="00820D11" w:rsidP="00820D11">
      <w:pPr>
        <w:pStyle w:val="Standard"/>
        <w:jc w:val="center"/>
        <w:rPr>
          <w:rFonts w:ascii="Candara" w:hAnsi="Candara"/>
          <w:b/>
          <w:bCs/>
          <w:smallCaps/>
          <w:sz w:val="28"/>
          <w:szCs w:val="28"/>
        </w:rPr>
      </w:pPr>
      <w:r w:rsidRPr="00065301">
        <w:rPr>
          <w:rFonts w:ascii="Candara" w:hAnsi="Candara"/>
          <w:b/>
          <w:bCs/>
          <w:smallCaps/>
          <w:sz w:val="28"/>
          <w:szCs w:val="28"/>
        </w:rPr>
        <w:t>REQUIRED TEXTBOOK</w:t>
      </w:r>
      <w:r w:rsidR="00CE3546">
        <w:rPr>
          <w:rFonts w:ascii="Candara" w:hAnsi="Candara"/>
          <w:b/>
          <w:bCs/>
          <w:smallCaps/>
          <w:sz w:val="28"/>
          <w:szCs w:val="28"/>
        </w:rPr>
        <w:t>S</w:t>
      </w:r>
      <w:r w:rsidRPr="00065301">
        <w:rPr>
          <w:rFonts w:ascii="Candara" w:hAnsi="Candara"/>
          <w:b/>
          <w:bCs/>
          <w:smallCaps/>
          <w:sz w:val="28"/>
          <w:szCs w:val="28"/>
        </w:rPr>
        <w:t xml:space="preserve"> </w:t>
      </w:r>
    </w:p>
    <w:p w14:paraId="74DF771D" w14:textId="77777777" w:rsidR="00DA18ED" w:rsidRPr="00065301" w:rsidRDefault="00DA18ED" w:rsidP="00820D11">
      <w:pPr>
        <w:pStyle w:val="Standard"/>
        <w:jc w:val="center"/>
        <w:rPr>
          <w:rFonts w:ascii="Candara" w:hAnsi="Candara"/>
          <w:b/>
          <w:bCs/>
          <w:smallCaps/>
          <w:sz w:val="28"/>
          <w:szCs w:val="28"/>
        </w:rPr>
      </w:pPr>
    </w:p>
    <w:p w14:paraId="3BE97997" w14:textId="77777777" w:rsidR="00CE3546" w:rsidRDefault="00CE3546" w:rsidP="00820D11">
      <w:pPr>
        <w:ind w:left="720" w:hanging="720"/>
        <w:rPr>
          <w:rFonts w:ascii="Candara" w:hAnsi="Candara"/>
        </w:rPr>
      </w:pPr>
    </w:p>
    <w:p w14:paraId="06EA589F" w14:textId="77777777" w:rsidR="00CE3546" w:rsidRDefault="00CE3546" w:rsidP="00CE3546">
      <w:pPr>
        <w:ind w:left="720" w:hanging="720"/>
        <w:rPr>
          <w:rFonts w:ascii="Candara" w:hAnsi="Candara"/>
        </w:rPr>
      </w:pPr>
      <w:proofErr w:type="spellStart"/>
      <w:proofErr w:type="gramStart"/>
      <w:r>
        <w:rPr>
          <w:rFonts w:ascii="Candara" w:hAnsi="Candara"/>
        </w:rPr>
        <w:t>Groner</w:t>
      </w:r>
      <w:proofErr w:type="spellEnd"/>
      <w:r>
        <w:rPr>
          <w:rFonts w:ascii="Candara" w:hAnsi="Candara"/>
        </w:rPr>
        <w:t>, Rachel, and Frank F.</w:t>
      </w:r>
      <w:r w:rsidR="00FB4142">
        <w:rPr>
          <w:rFonts w:ascii="Candara" w:hAnsi="Candara"/>
        </w:rPr>
        <w:t xml:space="preserve"> O’Hara</w:t>
      </w:r>
      <w:r w:rsidR="00FB4142" w:rsidRPr="00FB4142">
        <w:rPr>
          <w:rFonts w:ascii="Candara" w:hAnsi="Candara"/>
          <w:i/>
        </w:rPr>
        <w:t>.</w:t>
      </w:r>
      <w:proofErr w:type="gramEnd"/>
      <w:r w:rsidRPr="00FB4142">
        <w:rPr>
          <w:rFonts w:ascii="Candara" w:hAnsi="Candara"/>
          <w:i/>
        </w:rPr>
        <w:t xml:space="preserve"> </w:t>
      </w:r>
      <w:proofErr w:type="gramStart"/>
      <w:r w:rsidRPr="00FB4142">
        <w:rPr>
          <w:rFonts w:ascii="Candara" w:hAnsi="Candara"/>
          <w:i/>
        </w:rPr>
        <w:t>Composing Gender: A Bedford Spotlight Reader.</w:t>
      </w:r>
      <w:proofErr w:type="gramEnd"/>
      <w:r>
        <w:rPr>
          <w:rFonts w:ascii="Candara" w:hAnsi="Candara"/>
        </w:rPr>
        <w:t xml:space="preserve"> </w:t>
      </w:r>
      <w:r w:rsidRPr="00065301">
        <w:rPr>
          <w:rFonts w:ascii="Candara" w:hAnsi="Candara"/>
        </w:rPr>
        <w:t xml:space="preserve">New </w:t>
      </w:r>
      <w:r>
        <w:rPr>
          <w:rFonts w:ascii="Candara" w:hAnsi="Candara"/>
        </w:rPr>
        <w:t>York: Bedford/St. Martin’s, 2014</w:t>
      </w:r>
      <w:r w:rsidRPr="00065301">
        <w:rPr>
          <w:rFonts w:ascii="Candara" w:hAnsi="Candara"/>
        </w:rPr>
        <w:t xml:space="preserve">. Print. </w:t>
      </w:r>
    </w:p>
    <w:p w14:paraId="6756792B" w14:textId="77777777" w:rsidR="00CE3546" w:rsidRDefault="00CE3546" w:rsidP="00820D11">
      <w:pPr>
        <w:ind w:left="720" w:hanging="720"/>
        <w:rPr>
          <w:rFonts w:ascii="Candara" w:hAnsi="Candara"/>
        </w:rPr>
      </w:pPr>
    </w:p>
    <w:p w14:paraId="7B73434E" w14:textId="77777777" w:rsidR="00EC6D1D" w:rsidRDefault="00CE3546" w:rsidP="00820D11">
      <w:pPr>
        <w:ind w:left="720" w:hanging="720"/>
        <w:rPr>
          <w:rFonts w:ascii="Candara" w:hAnsi="Candara"/>
        </w:rPr>
      </w:pPr>
      <w:proofErr w:type="spellStart"/>
      <w:r>
        <w:rPr>
          <w:rFonts w:ascii="Candara" w:hAnsi="Candara"/>
        </w:rPr>
        <w:t>Ruszkiewicz</w:t>
      </w:r>
      <w:proofErr w:type="spellEnd"/>
      <w:r w:rsidR="00820D11" w:rsidRPr="00065301">
        <w:rPr>
          <w:rFonts w:ascii="Candara" w:hAnsi="Candara"/>
        </w:rPr>
        <w:t xml:space="preserve">, </w:t>
      </w:r>
      <w:r>
        <w:rPr>
          <w:rFonts w:ascii="Candara" w:hAnsi="Candara"/>
        </w:rPr>
        <w:t>John</w:t>
      </w:r>
      <w:r w:rsidR="00FB4142">
        <w:rPr>
          <w:rFonts w:ascii="Candara" w:hAnsi="Candara"/>
        </w:rPr>
        <w:t xml:space="preserve"> J</w:t>
      </w:r>
      <w:r w:rsidR="00820D11" w:rsidRPr="00065301">
        <w:rPr>
          <w:rFonts w:ascii="Candara" w:hAnsi="Candara"/>
        </w:rPr>
        <w:t xml:space="preserve">. </w:t>
      </w:r>
      <w:r w:rsidRPr="00CE3546">
        <w:rPr>
          <w:rFonts w:ascii="Candara" w:hAnsi="Candara"/>
          <w:i/>
        </w:rPr>
        <w:t>How to Write Anything: A Guide and Reference</w:t>
      </w:r>
      <w:r>
        <w:rPr>
          <w:rFonts w:ascii="Candara" w:hAnsi="Candara"/>
        </w:rPr>
        <w:t>. 3</w:t>
      </w:r>
      <w:r w:rsidRPr="00CE3546">
        <w:rPr>
          <w:rFonts w:ascii="Candara" w:hAnsi="Candara"/>
          <w:vertAlign w:val="superscript"/>
        </w:rPr>
        <w:t>rd</w:t>
      </w:r>
      <w:r>
        <w:rPr>
          <w:rFonts w:ascii="Candara" w:hAnsi="Candara"/>
        </w:rPr>
        <w:t xml:space="preserve"> </w:t>
      </w:r>
      <w:proofErr w:type="gramStart"/>
      <w:r>
        <w:rPr>
          <w:rFonts w:ascii="Candara" w:hAnsi="Candara"/>
        </w:rPr>
        <w:t>ed</w:t>
      </w:r>
      <w:proofErr w:type="gramEnd"/>
      <w:r>
        <w:rPr>
          <w:rFonts w:ascii="Candara" w:hAnsi="Candara"/>
        </w:rPr>
        <w:t xml:space="preserve">. </w:t>
      </w:r>
      <w:r w:rsidR="00820D11" w:rsidRPr="00065301">
        <w:rPr>
          <w:rFonts w:ascii="Candara" w:hAnsi="Candara"/>
        </w:rPr>
        <w:t xml:space="preserve">New </w:t>
      </w:r>
      <w:r>
        <w:rPr>
          <w:rFonts w:ascii="Candara" w:hAnsi="Candara"/>
        </w:rPr>
        <w:t>York: Bedford/St. Martin’s, 2015</w:t>
      </w:r>
      <w:r w:rsidR="00820D11" w:rsidRPr="00065301">
        <w:rPr>
          <w:rFonts w:ascii="Candara" w:hAnsi="Candara"/>
        </w:rPr>
        <w:t xml:space="preserve">. Print. </w:t>
      </w:r>
    </w:p>
    <w:p w14:paraId="0FE9FBA1" w14:textId="77777777" w:rsidR="00DA18ED" w:rsidRDefault="00DA18ED" w:rsidP="00820D11">
      <w:pPr>
        <w:ind w:left="720" w:hanging="720"/>
        <w:rPr>
          <w:rFonts w:ascii="Candara" w:hAnsi="Candara"/>
        </w:rPr>
      </w:pPr>
    </w:p>
    <w:p w14:paraId="1E66FF5F" w14:textId="77777777" w:rsidR="00DA18ED" w:rsidRDefault="00DA18ED" w:rsidP="00DA18ED">
      <w:pPr>
        <w:jc w:val="center"/>
        <w:rPr>
          <w:rFonts w:ascii="Candara" w:hAnsi="Candara"/>
          <w:b/>
          <w:bCs/>
          <w:smallCaps/>
          <w:sz w:val="28"/>
          <w:szCs w:val="28"/>
        </w:rPr>
      </w:pPr>
      <w:r>
        <w:rPr>
          <w:rFonts w:ascii="Candara" w:hAnsi="Candara"/>
          <w:b/>
          <w:bCs/>
          <w:smallCaps/>
          <w:sz w:val="28"/>
          <w:szCs w:val="28"/>
        </w:rPr>
        <w:t>PURCHASING AND ACCESSING THE REQUIRED TEXT</w:t>
      </w:r>
      <w:r w:rsidR="00CE3546">
        <w:rPr>
          <w:rFonts w:ascii="Candara" w:hAnsi="Candara"/>
          <w:b/>
          <w:bCs/>
          <w:smallCaps/>
          <w:sz w:val="28"/>
          <w:szCs w:val="28"/>
        </w:rPr>
        <w:t>S</w:t>
      </w:r>
      <w:r w:rsidRPr="00065301">
        <w:rPr>
          <w:rFonts w:ascii="Candara" w:hAnsi="Candara"/>
          <w:b/>
          <w:bCs/>
          <w:smallCaps/>
          <w:sz w:val="28"/>
          <w:szCs w:val="28"/>
        </w:rPr>
        <w:t xml:space="preserve"> </w:t>
      </w:r>
    </w:p>
    <w:p w14:paraId="705F959B" w14:textId="77777777" w:rsidR="00DA18ED" w:rsidRPr="00DA18ED" w:rsidRDefault="00DA18ED" w:rsidP="00DA18ED">
      <w:pPr>
        <w:jc w:val="center"/>
        <w:rPr>
          <w:rFonts w:ascii="Candara" w:hAnsi="Candara"/>
          <w:b/>
          <w:smallCaps/>
          <w:sz w:val="28"/>
        </w:rPr>
      </w:pPr>
    </w:p>
    <w:p w14:paraId="1DFB610F" w14:textId="77777777" w:rsidR="00DA18ED" w:rsidRPr="00DA18ED" w:rsidRDefault="00DA18ED" w:rsidP="00DA18ED">
      <w:pPr>
        <w:rPr>
          <w:rStyle w:val="usercontent"/>
          <w:rFonts w:ascii="Candara" w:hAnsi="Candara"/>
          <w:szCs w:val="22"/>
        </w:rPr>
      </w:pPr>
      <w:r w:rsidRPr="00DA18ED">
        <w:rPr>
          <w:rFonts w:ascii="Candara" w:hAnsi="Candara"/>
          <w:szCs w:val="22"/>
        </w:rPr>
        <w:t>All students should have a copy of the</w:t>
      </w:r>
      <w:r w:rsidR="00CE3546">
        <w:rPr>
          <w:rFonts w:ascii="Candara" w:hAnsi="Candara"/>
          <w:szCs w:val="22"/>
        </w:rPr>
        <w:t xml:space="preserve"> two</w:t>
      </w:r>
      <w:r w:rsidRPr="00DA18ED">
        <w:rPr>
          <w:rFonts w:ascii="Candara" w:hAnsi="Candara"/>
          <w:szCs w:val="22"/>
        </w:rPr>
        <w:t xml:space="preserve"> required text</w:t>
      </w:r>
      <w:r w:rsidR="00CE3546">
        <w:rPr>
          <w:rFonts w:ascii="Candara" w:hAnsi="Candara"/>
          <w:szCs w:val="22"/>
        </w:rPr>
        <w:t>s</w:t>
      </w:r>
      <w:r w:rsidRPr="00DA18ED">
        <w:rPr>
          <w:rFonts w:ascii="Candara" w:hAnsi="Candara"/>
          <w:szCs w:val="22"/>
        </w:rPr>
        <w:t xml:space="preserve"> for the class by the second day of class. </w:t>
      </w:r>
      <w:r w:rsidR="00A2383E">
        <w:rPr>
          <w:rFonts w:ascii="Candara" w:hAnsi="Candara"/>
          <w:szCs w:val="22"/>
        </w:rPr>
        <w:t xml:space="preserve">These two texts are sold in a package for $66.90 (tax not included). </w:t>
      </w:r>
      <w:r w:rsidRPr="00DA18ED">
        <w:rPr>
          <w:rFonts w:ascii="Candara" w:hAnsi="Candara"/>
          <w:szCs w:val="22"/>
        </w:rPr>
        <w:t xml:space="preserve">If you receive the Pell Grant and it has not yet arrived, </w:t>
      </w:r>
      <w:r w:rsidRPr="00DA18ED">
        <w:rPr>
          <w:rStyle w:val="usercontent"/>
          <w:rFonts w:ascii="Candara" w:hAnsi="Candara"/>
          <w:szCs w:val="22"/>
        </w:rPr>
        <w:t>the book store offers a line of credit that allows you to purchase the book until your grant funding arrives.  To take advantage of this possibility, you must bring your ID and the bill for your registration costs. When you receive the grant check, you will repay your debt to the bookstore.</w:t>
      </w:r>
    </w:p>
    <w:p w14:paraId="4FC738C4" w14:textId="77777777" w:rsidR="00DA18ED" w:rsidRPr="00B10D58" w:rsidRDefault="00DA18ED" w:rsidP="00DA18ED">
      <w:pPr>
        <w:spacing w:before="100" w:beforeAutospacing="1" w:after="100" w:afterAutospacing="1"/>
        <w:outlineLvl w:val="4"/>
        <w:rPr>
          <w:rFonts w:ascii="Candara" w:hAnsi="Candara"/>
          <w:bCs/>
          <w:szCs w:val="22"/>
        </w:rPr>
      </w:pPr>
      <w:r w:rsidRPr="00DA18ED">
        <w:rPr>
          <w:rStyle w:val="usercontent"/>
          <w:rFonts w:ascii="Candara" w:hAnsi="Candara"/>
          <w:szCs w:val="22"/>
        </w:rPr>
        <w:lastRenderedPageBreak/>
        <w:t xml:space="preserve">If you do not receive the Pell Grant and cannot afford to purchase the text, you must make photocopies of all required readings from the copies of the book available on the shelves and/or on reserve in the library. </w:t>
      </w:r>
      <w:r w:rsidRPr="00DA18ED">
        <w:rPr>
          <w:rFonts w:ascii="Candara" w:hAnsi="Candara"/>
          <w:bCs/>
          <w:szCs w:val="22"/>
        </w:rPr>
        <w:t xml:space="preserve">There are five copies of the text on reserve (available for one hour in the library), one reference copy (available an unlimited time in the library) and two circulation copies (available for a two week period outside of the library). </w:t>
      </w:r>
    </w:p>
    <w:p w14:paraId="28D99983" w14:textId="77777777" w:rsidR="00DA18ED" w:rsidRPr="00DA18ED" w:rsidRDefault="00DA18ED" w:rsidP="00DA18ED">
      <w:pPr>
        <w:ind w:left="720" w:hanging="720"/>
        <w:jc w:val="center"/>
      </w:pPr>
      <w:r w:rsidRPr="00065301">
        <w:rPr>
          <w:rFonts w:ascii="Candara" w:hAnsi="Candara"/>
          <w:b/>
          <w:bCs/>
          <w:smallCaps/>
          <w:sz w:val="28"/>
          <w:szCs w:val="28"/>
        </w:rPr>
        <w:t>ADDITIONAL RECOMMENDED RESOURCES</w:t>
      </w:r>
    </w:p>
    <w:p w14:paraId="3EE2F60E" w14:textId="77777777" w:rsidR="00EC6D1D" w:rsidRPr="00AD2E7F" w:rsidRDefault="00EC6D1D" w:rsidP="00EC6D1D">
      <w:pPr>
        <w:tabs>
          <w:tab w:val="left" w:pos="720"/>
        </w:tabs>
        <w:autoSpaceDE w:val="0"/>
        <w:autoSpaceDN w:val="0"/>
        <w:adjustRightInd w:val="0"/>
        <w:rPr>
          <w:rFonts w:ascii="Candara" w:hAnsi="Candara"/>
        </w:rPr>
      </w:pPr>
    </w:p>
    <w:p w14:paraId="24064B28" w14:textId="77777777" w:rsidR="008D3B85" w:rsidRPr="008D3B85" w:rsidRDefault="008D3B85" w:rsidP="008D3B85">
      <w:pPr>
        <w:pStyle w:val="Default"/>
        <w:rPr>
          <w:rFonts w:ascii="Candara" w:hAnsi="Candara"/>
          <w:color w:val="auto"/>
          <w:sz w:val="22"/>
          <w:szCs w:val="22"/>
          <w:lang w:val="en-US"/>
        </w:rPr>
      </w:pPr>
      <w:r w:rsidRPr="008D3B85">
        <w:rPr>
          <w:rFonts w:ascii="Candara" w:hAnsi="Candara"/>
          <w:i/>
          <w:iCs/>
          <w:color w:val="auto"/>
          <w:sz w:val="22"/>
          <w:szCs w:val="22"/>
          <w:lang w:val="en-US"/>
        </w:rPr>
        <w:t xml:space="preserve">Merriam-Webster Online </w:t>
      </w:r>
      <w:proofErr w:type="spellStart"/>
      <w:r w:rsidRPr="008D3B85">
        <w:rPr>
          <w:rFonts w:ascii="Candara" w:hAnsi="Candara"/>
          <w:i/>
          <w:iCs/>
          <w:color w:val="auto"/>
          <w:sz w:val="22"/>
          <w:szCs w:val="22"/>
          <w:lang w:val="en-US"/>
        </w:rPr>
        <w:t>Dictonary</w:t>
      </w:r>
      <w:proofErr w:type="spellEnd"/>
      <w:r w:rsidRPr="008D3B85">
        <w:rPr>
          <w:rFonts w:ascii="Candara" w:hAnsi="Candara"/>
          <w:i/>
          <w:iCs/>
          <w:color w:val="auto"/>
          <w:sz w:val="22"/>
          <w:szCs w:val="22"/>
          <w:lang w:val="en-US"/>
        </w:rPr>
        <w:t xml:space="preserve">, </w:t>
      </w:r>
      <w:proofErr w:type="spellStart"/>
      <w:r w:rsidRPr="008D3B85">
        <w:rPr>
          <w:rFonts w:ascii="Candara" w:hAnsi="Candara"/>
          <w:i/>
          <w:iCs/>
          <w:color w:val="auto"/>
          <w:sz w:val="22"/>
          <w:szCs w:val="22"/>
          <w:lang w:val="en-US"/>
        </w:rPr>
        <w:t>Thessaurus</w:t>
      </w:r>
      <w:proofErr w:type="spellEnd"/>
      <w:r w:rsidRPr="008D3B85">
        <w:rPr>
          <w:rFonts w:ascii="Candara" w:hAnsi="Candara"/>
          <w:i/>
          <w:iCs/>
          <w:color w:val="auto"/>
          <w:sz w:val="22"/>
          <w:szCs w:val="22"/>
          <w:lang w:val="en-US"/>
        </w:rPr>
        <w:t xml:space="preserve">, and Spanish-English Translation </w:t>
      </w:r>
    </w:p>
    <w:p w14:paraId="207E0FBB" w14:textId="77777777" w:rsidR="008D3B85" w:rsidRPr="008D3B85" w:rsidRDefault="00702BC2" w:rsidP="008D3B85">
      <w:pPr>
        <w:pStyle w:val="Default"/>
        <w:rPr>
          <w:rFonts w:ascii="Candara" w:hAnsi="Candara"/>
          <w:color w:val="auto"/>
          <w:sz w:val="22"/>
          <w:szCs w:val="22"/>
          <w:lang w:val="en-US"/>
        </w:rPr>
      </w:pPr>
      <w:hyperlink r:id="rId13" w:history="1">
        <w:r w:rsidR="008D3B85" w:rsidRPr="008D3B85">
          <w:rPr>
            <w:rStyle w:val="Hyperlink"/>
            <w:rFonts w:ascii="Candara" w:hAnsi="Candara"/>
            <w:sz w:val="22"/>
            <w:szCs w:val="22"/>
            <w:lang w:val="en-US"/>
          </w:rPr>
          <w:t>http://www.merriam-webster.com/</w:t>
        </w:r>
      </w:hyperlink>
      <w:r w:rsidR="008D3B85" w:rsidRPr="008D3B85">
        <w:rPr>
          <w:rFonts w:ascii="Candara" w:hAnsi="Candara"/>
          <w:color w:val="auto"/>
          <w:sz w:val="22"/>
          <w:szCs w:val="22"/>
          <w:lang w:val="en-US"/>
        </w:rPr>
        <w:t xml:space="preserve"> </w:t>
      </w:r>
    </w:p>
    <w:p w14:paraId="1F2E3661" w14:textId="77777777" w:rsidR="008D3B85" w:rsidRPr="008D3B85" w:rsidRDefault="008D3B85" w:rsidP="008D3B85">
      <w:pPr>
        <w:pStyle w:val="Default"/>
        <w:rPr>
          <w:rFonts w:ascii="Candara" w:hAnsi="Candara"/>
          <w:color w:val="auto"/>
          <w:sz w:val="22"/>
          <w:szCs w:val="22"/>
          <w:lang w:val="en-US"/>
        </w:rPr>
      </w:pPr>
      <w:r w:rsidRPr="008D3B85">
        <w:rPr>
          <w:rFonts w:ascii="Candara" w:hAnsi="Candara"/>
          <w:color w:val="auto"/>
          <w:sz w:val="22"/>
          <w:szCs w:val="22"/>
          <w:lang w:val="en-US"/>
        </w:rPr>
        <w:t xml:space="preserve">Use this website to define English words, to translate words in both English and Spanish, and to find synonyms and antonyms of words in English. Merriam-Webster Online also includes a tool that enables you to hear the pronunciation of words in English, a word of the day to support vocabulary enrichment, word games, new words and slang, and even video that provides specific advice for tricky words. </w:t>
      </w:r>
    </w:p>
    <w:p w14:paraId="4AE8D89E" w14:textId="77777777" w:rsidR="008D3B85" w:rsidRPr="008D3B85" w:rsidRDefault="008D3B85" w:rsidP="008D3B85">
      <w:pPr>
        <w:pStyle w:val="Default"/>
        <w:rPr>
          <w:rFonts w:ascii="Candara" w:hAnsi="Candara"/>
          <w:i/>
          <w:iCs/>
          <w:color w:val="auto"/>
          <w:sz w:val="22"/>
          <w:szCs w:val="22"/>
          <w:lang w:val="en-US"/>
        </w:rPr>
      </w:pPr>
    </w:p>
    <w:p w14:paraId="61CAF3C6" w14:textId="77777777" w:rsidR="008D3B85" w:rsidRPr="008D3B85" w:rsidRDefault="008D3B85" w:rsidP="008D3B85">
      <w:pPr>
        <w:pStyle w:val="Default"/>
        <w:rPr>
          <w:rFonts w:ascii="Candara" w:hAnsi="Candara"/>
          <w:color w:val="auto"/>
          <w:sz w:val="22"/>
          <w:szCs w:val="22"/>
          <w:lang w:val="en-US"/>
        </w:rPr>
      </w:pPr>
      <w:r w:rsidRPr="008D3B85">
        <w:rPr>
          <w:rFonts w:ascii="Candara" w:hAnsi="Candara"/>
          <w:i/>
          <w:iCs/>
          <w:color w:val="auto"/>
          <w:sz w:val="22"/>
          <w:szCs w:val="22"/>
          <w:lang w:val="en-US"/>
        </w:rPr>
        <w:t xml:space="preserve">The Owl at Purdue </w:t>
      </w:r>
    </w:p>
    <w:p w14:paraId="41F6CC9E" w14:textId="77777777" w:rsidR="008D3B85" w:rsidRPr="008D3B85" w:rsidRDefault="00702BC2" w:rsidP="008D3B85">
      <w:pPr>
        <w:pStyle w:val="Default"/>
        <w:rPr>
          <w:rFonts w:ascii="Candara" w:hAnsi="Candara"/>
          <w:color w:val="auto"/>
          <w:sz w:val="22"/>
          <w:szCs w:val="22"/>
          <w:lang w:val="en-US"/>
        </w:rPr>
      </w:pPr>
      <w:hyperlink r:id="rId14" w:history="1">
        <w:r w:rsidR="008D3B85" w:rsidRPr="008D3B85">
          <w:rPr>
            <w:rStyle w:val="Hyperlink"/>
            <w:rFonts w:ascii="Candara" w:hAnsi="Candara"/>
            <w:sz w:val="22"/>
            <w:szCs w:val="22"/>
            <w:lang w:val="en-US"/>
          </w:rPr>
          <w:t>http://owl.english.purdue.edu/owl/</w:t>
        </w:r>
      </w:hyperlink>
    </w:p>
    <w:p w14:paraId="3414B37F" w14:textId="77777777" w:rsidR="008D3B85" w:rsidRPr="008D3B85" w:rsidRDefault="008D3B85" w:rsidP="008D3B85">
      <w:pPr>
        <w:pStyle w:val="Default"/>
        <w:rPr>
          <w:rFonts w:ascii="Candara" w:hAnsi="Candara"/>
          <w:color w:val="auto"/>
          <w:sz w:val="22"/>
          <w:szCs w:val="22"/>
          <w:lang w:val="en-US"/>
        </w:rPr>
      </w:pPr>
      <w:r w:rsidRPr="008D3B85">
        <w:rPr>
          <w:rFonts w:ascii="Candara" w:hAnsi="Candara"/>
          <w:color w:val="auto"/>
          <w:sz w:val="22"/>
          <w:szCs w:val="22"/>
          <w:lang w:val="en-US"/>
        </w:rPr>
        <w:t xml:space="preserve"> “The Online Writing Lab (OWL) at Purdue University…houses writing resources and instructional materials….Students, members of the community, and users worldwide will find information to assist them with many writing projects, during any stage of the writing process.” </w:t>
      </w:r>
    </w:p>
    <w:p w14:paraId="1936F0C5" w14:textId="77777777" w:rsidR="008D3B85" w:rsidRPr="008D3B85" w:rsidRDefault="008D3B85" w:rsidP="008D3B85">
      <w:pPr>
        <w:pStyle w:val="Default"/>
        <w:rPr>
          <w:rFonts w:ascii="Candara" w:hAnsi="Candara"/>
          <w:i/>
          <w:iCs/>
          <w:color w:val="auto"/>
          <w:sz w:val="22"/>
          <w:szCs w:val="22"/>
          <w:lang w:val="en-US"/>
        </w:rPr>
      </w:pPr>
    </w:p>
    <w:p w14:paraId="6BBF830A" w14:textId="77777777" w:rsidR="00A2383E" w:rsidRPr="008D3B85" w:rsidRDefault="00A2383E" w:rsidP="00A2383E">
      <w:pPr>
        <w:pStyle w:val="Default"/>
        <w:rPr>
          <w:rFonts w:ascii="Candara" w:hAnsi="Candara"/>
          <w:color w:val="auto"/>
          <w:sz w:val="22"/>
          <w:szCs w:val="22"/>
          <w:lang w:val="en-US"/>
        </w:rPr>
      </w:pPr>
      <w:r w:rsidRPr="008D3B85">
        <w:rPr>
          <w:rFonts w:ascii="Candara" w:hAnsi="Candara"/>
          <w:i/>
          <w:iCs/>
          <w:color w:val="auto"/>
          <w:sz w:val="22"/>
          <w:szCs w:val="22"/>
          <w:lang w:val="en-US"/>
        </w:rPr>
        <w:t xml:space="preserve">The Internet Detective </w:t>
      </w:r>
    </w:p>
    <w:p w14:paraId="2D130FCB" w14:textId="77777777" w:rsidR="00A2383E" w:rsidRPr="008D3B85" w:rsidRDefault="00702BC2" w:rsidP="00A2383E">
      <w:pPr>
        <w:pStyle w:val="Default"/>
        <w:rPr>
          <w:rFonts w:ascii="Candara" w:hAnsi="Candara"/>
          <w:color w:val="auto"/>
          <w:sz w:val="22"/>
          <w:szCs w:val="22"/>
          <w:lang w:val="en-US"/>
        </w:rPr>
      </w:pPr>
      <w:hyperlink r:id="rId15" w:history="1">
        <w:r w:rsidR="00A2383E" w:rsidRPr="008D3B85">
          <w:rPr>
            <w:rStyle w:val="Hyperlink"/>
            <w:rFonts w:ascii="Candara" w:hAnsi="Candara"/>
            <w:sz w:val="22"/>
            <w:szCs w:val="22"/>
            <w:lang w:val="en-US"/>
          </w:rPr>
          <w:t>http://www.vts.intute.ac.uk/detective/</w:t>
        </w:r>
      </w:hyperlink>
    </w:p>
    <w:p w14:paraId="4F51ADA5" w14:textId="77777777" w:rsidR="00A2383E" w:rsidRPr="008D3B85" w:rsidRDefault="00A2383E" w:rsidP="00A2383E">
      <w:pPr>
        <w:pStyle w:val="Default"/>
        <w:rPr>
          <w:rFonts w:ascii="Candara" w:hAnsi="Candara"/>
          <w:color w:val="auto"/>
          <w:sz w:val="22"/>
          <w:szCs w:val="22"/>
          <w:lang w:val="en-US"/>
        </w:rPr>
      </w:pPr>
      <w:r w:rsidRPr="008D3B85">
        <w:rPr>
          <w:rFonts w:ascii="Candara" w:hAnsi="Candara"/>
          <w:color w:val="auto"/>
          <w:sz w:val="22"/>
          <w:szCs w:val="22"/>
          <w:lang w:val="en-US"/>
        </w:rPr>
        <w:t xml:space="preserve"> “</w:t>
      </w:r>
      <w:proofErr w:type="gramStart"/>
      <w:r w:rsidRPr="008D3B85">
        <w:rPr>
          <w:rFonts w:ascii="Candara" w:hAnsi="Candara"/>
          <w:color w:val="auto"/>
          <w:sz w:val="22"/>
          <w:szCs w:val="22"/>
          <w:lang w:val="en-US"/>
        </w:rPr>
        <w:t>a</w:t>
      </w:r>
      <w:proofErr w:type="gramEnd"/>
      <w:r w:rsidRPr="008D3B85">
        <w:rPr>
          <w:rFonts w:ascii="Candara" w:hAnsi="Candara"/>
          <w:color w:val="auto"/>
          <w:sz w:val="22"/>
          <w:szCs w:val="22"/>
          <w:lang w:val="en-US"/>
        </w:rPr>
        <w:t xml:space="preserve"> free online tutorial that will help you develop Internet research skills for your university and college work. The tutorial looks at the critical thinking required when using the Internet for research and offers practical advice on evaluating the quality of web sites.” </w:t>
      </w:r>
    </w:p>
    <w:p w14:paraId="0B7F770D" w14:textId="77777777" w:rsidR="00A2383E" w:rsidRDefault="00A2383E" w:rsidP="008D3B85">
      <w:pPr>
        <w:pStyle w:val="Default"/>
        <w:rPr>
          <w:rFonts w:ascii="Candara" w:hAnsi="Candara"/>
          <w:i/>
          <w:iCs/>
          <w:color w:val="auto"/>
          <w:sz w:val="22"/>
          <w:szCs w:val="22"/>
          <w:lang w:val="en-US"/>
        </w:rPr>
      </w:pPr>
    </w:p>
    <w:p w14:paraId="3406D49D" w14:textId="77777777" w:rsidR="008D3B85" w:rsidRPr="008D3B85" w:rsidRDefault="008D3B85" w:rsidP="008D3B85">
      <w:pPr>
        <w:pStyle w:val="Default"/>
        <w:rPr>
          <w:rFonts w:ascii="Candara" w:hAnsi="Candara"/>
          <w:color w:val="auto"/>
          <w:sz w:val="22"/>
          <w:szCs w:val="22"/>
          <w:lang w:val="en-US"/>
        </w:rPr>
      </w:pPr>
      <w:r w:rsidRPr="008D3B85">
        <w:rPr>
          <w:rFonts w:ascii="Candara" w:hAnsi="Candara"/>
          <w:i/>
          <w:iCs/>
          <w:color w:val="auto"/>
          <w:sz w:val="22"/>
          <w:szCs w:val="22"/>
          <w:lang w:val="en-US"/>
        </w:rPr>
        <w:t xml:space="preserve">How to Recognize Plagiarism Tutorial </w:t>
      </w:r>
    </w:p>
    <w:p w14:paraId="051748EE" w14:textId="77777777" w:rsidR="008D3B85" w:rsidRPr="008D3B85" w:rsidRDefault="00702BC2" w:rsidP="008D3B85">
      <w:pPr>
        <w:pStyle w:val="Default"/>
        <w:rPr>
          <w:rFonts w:ascii="Candara" w:hAnsi="Candara"/>
          <w:color w:val="auto"/>
          <w:sz w:val="22"/>
          <w:szCs w:val="22"/>
          <w:lang w:val="en-US"/>
        </w:rPr>
      </w:pPr>
      <w:hyperlink r:id="rId16" w:history="1">
        <w:r w:rsidR="008D3B85" w:rsidRPr="008D3B85">
          <w:rPr>
            <w:rStyle w:val="Hyperlink"/>
            <w:rFonts w:ascii="Candara" w:hAnsi="Candara"/>
            <w:sz w:val="22"/>
            <w:szCs w:val="22"/>
            <w:lang w:val="en-US"/>
          </w:rPr>
          <w:t>http://www.indiana.edu/~istd/</w:t>
        </w:r>
      </w:hyperlink>
    </w:p>
    <w:p w14:paraId="69558748" w14:textId="77777777" w:rsidR="008D3B85" w:rsidRPr="008D3B85" w:rsidRDefault="008D3B85" w:rsidP="008D3B85">
      <w:pPr>
        <w:pStyle w:val="Default"/>
        <w:rPr>
          <w:rFonts w:ascii="Candara" w:hAnsi="Candara"/>
          <w:color w:val="auto"/>
          <w:sz w:val="22"/>
          <w:szCs w:val="22"/>
          <w:lang w:val="en-US"/>
        </w:rPr>
      </w:pPr>
      <w:r w:rsidRPr="008D3B85">
        <w:rPr>
          <w:rFonts w:ascii="Candara" w:hAnsi="Candara"/>
          <w:color w:val="auto"/>
          <w:sz w:val="22"/>
          <w:szCs w:val="22"/>
          <w:lang w:val="en-US"/>
        </w:rPr>
        <w:t xml:space="preserve"> This website provides a one to two hour tutorial created by the School of Education at the Indiana University Bloomington to “help you to understand and recognize plagiarism”. It also allows you to print a certificate upon passing a related test. Your professor may require you to turn in your signed certificate “as evidence that you have confirmed your understanding of plagiarism and how to recognize it”. </w:t>
      </w:r>
    </w:p>
    <w:p w14:paraId="1133D789" w14:textId="77777777" w:rsidR="008D3B85" w:rsidRPr="008D3B85" w:rsidRDefault="008D3B85" w:rsidP="008D3B85">
      <w:pPr>
        <w:pStyle w:val="Default"/>
        <w:rPr>
          <w:rFonts w:ascii="Candara" w:hAnsi="Candara"/>
          <w:i/>
          <w:iCs/>
          <w:color w:val="auto"/>
          <w:sz w:val="22"/>
          <w:szCs w:val="22"/>
          <w:lang w:val="en-US"/>
        </w:rPr>
      </w:pPr>
    </w:p>
    <w:p w14:paraId="0CE05859" w14:textId="77777777" w:rsidR="008D3B85" w:rsidRPr="008D3B85" w:rsidRDefault="008D3B85" w:rsidP="008D3B85">
      <w:pPr>
        <w:pStyle w:val="Default"/>
        <w:rPr>
          <w:rFonts w:ascii="Calisto MT" w:hAnsi="Calisto MT" w:cs="Times New Roman"/>
          <w:color w:val="auto"/>
          <w:sz w:val="22"/>
          <w:szCs w:val="22"/>
          <w:lang w:val="en-US"/>
        </w:rPr>
      </w:pPr>
    </w:p>
    <w:p w14:paraId="15A9FCF1" w14:textId="77777777" w:rsidR="00B34FC4" w:rsidRPr="00B34FC4" w:rsidRDefault="00B34FC4" w:rsidP="00B34FC4">
      <w:pPr>
        <w:pStyle w:val="Standard"/>
        <w:jc w:val="center"/>
        <w:rPr>
          <w:rFonts w:ascii="Candara" w:hAnsi="Candara"/>
          <w:b/>
          <w:bCs/>
          <w:smallCaps/>
          <w:sz w:val="28"/>
          <w:szCs w:val="28"/>
        </w:rPr>
      </w:pPr>
      <w:r w:rsidRPr="00B34FC4">
        <w:rPr>
          <w:rFonts w:ascii="Candara" w:hAnsi="Candara"/>
          <w:b/>
          <w:bCs/>
          <w:smallCaps/>
          <w:sz w:val="28"/>
          <w:szCs w:val="28"/>
        </w:rPr>
        <w:t>THEMATIC OUTLINE</w:t>
      </w:r>
    </w:p>
    <w:p w14:paraId="35595C47" w14:textId="77777777" w:rsidR="00B34FC4" w:rsidRPr="00B34FC4" w:rsidRDefault="00B34FC4" w:rsidP="00B34FC4">
      <w:pPr>
        <w:pStyle w:val="Standard"/>
        <w:jc w:val="both"/>
        <w:rPr>
          <w:rFonts w:ascii="Candara" w:eastAsia="Calibri" w:hAnsi="Candara" w:cs="Calibri"/>
          <w:sz w:val="22"/>
          <w:szCs w:val="22"/>
        </w:rPr>
      </w:pPr>
      <w:r w:rsidRPr="00B34FC4">
        <w:rPr>
          <w:rFonts w:ascii="Candara" w:eastAsia="Calibri" w:hAnsi="Candara" w:cs="Calibri"/>
          <w:sz w:val="22"/>
          <w:szCs w:val="22"/>
        </w:rPr>
        <w:t xml:space="preserve">The following chart depicts </w:t>
      </w:r>
      <w:r w:rsidR="00AD2960">
        <w:rPr>
          <w:rFonts w:ascii="Candara" w:eastAsia="Calibri" w:hAnsi="Candara" w:cs="Calibri"/>
          <w:sz w:val="22"/>
          <w:szCs w:val="22"/>
        </w:rPr>
        <w:t>the distribution of topics</w:t>
      </w:r>
      <w:r w:rsidRPr="00B34FC4">
        <w:rPr>
          <w:rFonts w:ascii="Candara" w:eastAsia="Calibri" w:hAnsi="Candara" w:cs="Calibri"/>
          <w:sz w:val="22"/>
          <w:szCs w:val="22"/>
        </w:rPr>
        <w:t xml:space="preserve"> within the required 45 contact hours for the course. </w:t>
      </w:r>
      <w:r w:rsidRPr="00B34FC4">
        <w:rPr>
          <w:rFonts w:ascii="Candara" w:hAnsi="Candara"/>
          <w:sz w:val="22"/>
          <w:szCs w:val="22"/>
        </w:rPr>
        <w:t>This course is organized around sixteen weeks of r</w:t>
      </w:r>
      <w:r w:rsidR="00AD2960">
        <w:rPr>
          <w:rFonts w:ascii="Candara" w:hAnsi="Candara"/>
          <w:sz w:val="22"/>
          <w:szCs w:val="22"/>
        </w:rPr>
        <w:t>eadings and related writing. Students</w:t>
      </w:r>
      <w:r w:rsidRPr="00B34FC4">
        <w:rPr>
          <w:rFonts w:ascii="Candara" w:hAnsi="Candara"/>
          <w:sz w:val="22"/>
          <w:szCs w:val="22"/>
        </w:rPr>
        <w:t xml:space="preserve"> will read and write </w:t>
      </w:r>
      <w:r w:rsidRPr="00B34FC4">
        <w:rPr>
          <w:rFonts w:ascii="Candara" w:hAnsi="Candara"/>
          <w:i/>
          <w:iCs/>
          <w:sz w:val="22"/>
          <w:szCs w:val="22"/>
        </w:rPr>
        <w:t xml:space="preserve">inside and outside </w:t>
      </w:r>
      <w:r w:rsidRPr="00B34FC4">
        <w:rPr>
          <w:rFonts w:ascii="Candara" w:hAnsi="Candara"/>
          <w:sz w:val="22"/>
          <w:szCs w:val="22"/>
        </w:rPr>
        <w:t xml:space="preserve">of class for each class session. </w:t>
      </w:r>
      <w:r w:rsidRPr="00B34FC4">
        <w:rPr>
          <w:rFonts w:ascii="Candara" w:eastAsia="Calibri" w:hAnsi="Candara" w:cs="Calibri"/>
          <w:sz w:val="22"/>
          <w:szCs w:val="22"/>
        </w:rPr>
        <w:t xml:space="preserve">Remember that in addition to the time spent in literal contact hours, students will also invest </w:t>
      </w:r>
      <w:r w:rsidR="00AD2960">
        <w:rPr>
          <w:rFonts w:ascii="Candara" w:eastAsia="Calibri" w:hAnsi="Candara" w:cs="Calibri"/>
          <w:sz w:val="22"/>
          <w:szCs w:val="22"/>
        </w:rPr>
        <w:t xml:space="preserve">six (6) </w:t>
      </w:r>
      <w:r w:rsidRPr="00B34FC4">
        <w:rPr>
          <w:rFonts w:ascii="Candara" w:eastAsia="Calibri" w:hAnsi="Candara" w:cs="Calibri"/>
          <w:sz w:val="22"/>
          <w:szCs w:val="22"/>
        </w:rPr>
        <w:t>additional hours per week in reading assigned texts and completing writing assignments.</w:t>
      </w:r>
      <w:r w:rsidR="00C027DB">
        <w:rPr>
          <w:rFonts w:ascii="Candara" w:eastAsia="Calibri" w:hAnsi="Candara" w:cs="Calibri"/>
          <w:sz w:val="22"/>
          <w:szCs w:val="22"/>
        </w:rPr>
        <w:t xml:space="preserve"> </w:t>
      </w:r>
      <w:r w:rsidRPr="00B34FC4">
        <w:rPr>
          <w:rFonts w:ascii="Candara" w:hAnsi="Candara"/>
          <w:sz w:val="22"/>
          <w:szCs w:val="22"/>
        </w:rPr>
        <w:t xml:space="preserve">The following is a break-down of hours for our sessions </w:t>
      </w:r>
      <w:r w:rsidRPr="00B34FC4">
        <w:rPr>
          <w:rFonts w:ascii="Candara" w:hAnsi="Candara"/>
          <w:i/>
          <w:iCs/>
          <w:sz w:val="22"/>
          <w:szCs w:val="22"/>
        </w:rPr>
        <w:t xml:space="preserve">in </w:t>
      </w:r>
      <w:r w:rsidRPr="00B34FC4">
        <w:rPr>
          <w:rFonts w:ascii="Candara" w:hAnsi="Candara"/>
          <w:sz w:val="22"/>
          <w:szCs w:val="22"/>
        </w:rPr>
        <w:t xml:space="preserve">class: </w:t>
      </w:r>
    </w:p>
    <w:p w14:paraId="4035E882" w14:textId="77777777" w:rsidR="00B34FC4" w:rsidRPr="0090700E" w:rsidRDefault="00B34FC4" w:rsidP="00B34FC4">
      <w:pPr>
        <w:pStyle w:val="Default"/>
        <w:rPr>
          <w:rFonts w:ascii="Calisto MT" w:hAnsi="Calisto MT"/>
          <w:color w:val="auto"/>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9"/>
        <w:gridCol w:w="3619"/>
      </w:tblGrid>
      <w:tr w:rsidR="00B34FC4" w:rsidRPr="0090700E" w14:paraId="2CCEA8E0" w14:textId="77777777" w:rsidTr="00A21EB1">
        <w:tc>
          <w:tcPr>
            <w:tcW w:w="7289" w:type="dxa"/>
            <w:tcBorders>
              <w:top w:val="single" w:sz="4" w:space="0" w:color="auto"/>
              <w:left w:val="single" w:sz="4" w:space="0" w:color="auto"/>
              <w:bottom w:val="single" w:sz="4" w:space="0" w:color="auto"/>
              <w:right w:val="single" w:sz="4" w:space="0" w:color="auto"/>
            </w:tcBorders>
            <w:shd w:val="clear" w:color="auto" w:fill="auto"/>
          </w:tcPr>
          <w:p w14:paraId="6F259F76" w14:textId="77777777" w:rsidR="00B34FC4" w:rsidRPr="00A21EB1" w:rsidRDefault="00B34FC4" w:rsidP="00E21399">
            <w:pPr>
              <w:tabs>
                <w:tab w:val="center" w:pos="640"/>
                <w:tab w:val="left" w:pos="10620"/>
              </w:tabs>
              <w:spacing w:line="240" w:lineRule="atLeast"/>
              <w:rPr>
                <w:rFonts w:ascii="Candara" w:hAnsi="Candara"/>
                <w:b/>
                <w:caps/>
                <w:sz w:val="22"/>
                <w:szCs w:val="22"/>
              </w:rPr>
            </w:pPr>
            <w:r w:rsidRPr="00A21EB1">
              <w:rPr>
                <w:rFonts w:ascii="Candara" w:hAnsi="Candara"/>
                <w:b/>
                <w:caps/>
                <w:sz w:val="22"/>
                <w:szCs w:val="22"/>
              </w:rPr>
              <w:t>Outline</w:t>
            </w:r>
          </w:p>
        </w:tc>
        <w:tc>
          <w:tcPr>
            <w:tcW w:w="3619" w:type="dxa"/>
            <w:tcBorders>
              <w:top w:val="single" w:sz="4" w:space="0" w:color="auto"/>
              <w:left w:val="single" w:sz="4" w:space="0" w:color="auto"/>
              <w:bottom w:val="single" w:sz="4" w:space="0" w:color="auto"/>
              <w:right w:val="single" w:sz="4" w:space="0" w:color="auto"/>
            </w:tcBorders>
            <w:shd w:val="clear" w:color="auto" w:fill="auto"/>
          </w:tcPr>
          <w:p w14:paraId="116362B6" w14:textId="77777777" w:rsidR="00B34FC4" w:rsidRPr="00A21EB1" w:rsidRDefault="00B34FC4" w:rsidP="00E21399">
            <w:pPr>
              <w:tabs>
                <w:tab w:val="center" w:pos="640"/>
                <w:tab w:val="left" w:pos="10620"/>
              </w:tabs>
              <w:spacing w:line="240" w:lineRule="atLeast"/>
              <w:rPr>
                <w:rFonts w:ascii="Candara" w:hAnsi="Candara"/>
                <w:b/>
                <w:caps/>
                <w:sz w:val="22"/>
                <w:szCs w:val="22"/>
              </w:rPr>
            </w:pPr>
            <w:r w:rsidRPr="00A21EB1">
              <w:rPr>
                <w:rFonts w:ascii="Candara" w:hAnsi="Candara"/>
                <w:b/>
                <w:caps/>
                <w:sz w:val="22"/>
                <w:szCs w:val="22"/>
              </w:rPr>
              <w:t>Contact Hours</w:t>
            </w:r>
          </w:p>
        </w:tc>
      </w:tr>
      <w:tr w:rsidR="00B34FC4" w:rsidRPr="0090700E" w14:paraId="0875D729" w14:textId="77777777" w:rsidTr="00A21EB1">
        <w:tc>
          <w:tcPr>
            <w:tcW w:w="7289" w:type="dxa"/>
            <w:tcBorders>
              <w:top w:val="single" w:sz="4" w:space="0" w:color="auto"/>
              <w:left w:val="single" w:sz="4" w:space="0" w:color="auto"/>
              <w:bottom w:val="single" w:sz="4" w:space="0" w:color="auto"/>
              <w:right w:val="single" w:sz="4" w:space="0" w:color="auto"/>
            </w:tcBorders>
            <w:shd w:val="clear" w:color="auto" w:fill="auto"/>
          </w:tcPr>
          <w:p w14:paraId="0F315B2A" w14:textId="77777777" w:rsidR="00B34FC4" w:rsidRPr="00A21EB1" w:rsidRDefault="00AD2960" w:rsidP="00E21399">
            <w:pPr>
              <w:pStyle w:val="Default"/>
              <w:rPr>
                <w:rFonts w:ascii="Candara" w:hAnsi="Candara"/>
                <w:sz w:val="22"/>
                <w:szCs w:val="22"/>
                <w:lang w:val="en-US"/>
              </w:rPr>
            </w:pPr>
            <w:r w:rsidRPr="00A21EB1">
              <w:rPr>
                <w:rFonts w:ascii="Candara" w:hAnsi="Candara"/>
                <w:sz w:val="22"/>
                <w:szCs w:val="22"/>
                <w:lang w:val="en-US"/>
              </w:rPr>
              <w:t>I. Application of</w:t>
            </w:r>
            <w:r w:rsidR="00B34FC4" w:rsidRPr="00A21EB1">
              <w:rPr>
                <w:rFonts w:ascii="Candara" w:hAnsi="Candara"/>
                <w:sz w:val="22"/>
                <w:szCs w:val="22"/>
                <w:lang w:val="en-US"/>
              </w:rPr>
              <w:t xml:space="preserve"> the principles of the writing process</w:t>
            </w:r>
            <w:r w:rsidRPr="00A21EB1">
              <w:rPr>
                <w:rFonts w:ascii="Candara" w:hAnsi="Candara"/>
                <w:sz w:val="22"/>
                <w:szCs w:val="22"/>
                <w:lang w:val="en-US"/>
              </w:rPr>
              <w:t xml:space="preserve">, including drafting, peer editing, and proofreading. </w:t>
            </w:r>
            <w:r w:rsidR="00B34FC4" w:rsidRPr="00A21EB1">
              <w:rPr>
                <w:rFonts w:ascii="Candara" w:hAnsi="Candara"/>
                <w:sz w:val="22"/>
                <w:szCs w:val="22"/>
                <w:lang w:val="en-US"/>
              </w:rPr>
              <w:t xml:space="preserve"> </w:t>
            </w:r>
          </w:p>
        </w:tc>
        <w:tc>
          <w:tcPr>
            <w:tcW w:w="3619" w:type="dxa"/>
            <w:tcBorders>
              <w:top w:val="single" w:sz="4" w:space="0" w:color="auto"/>
              <w:left w:val="single" w:sz="4" w:space="0" w:color="auto"/>
              <w:bottom w:val="single" w:sz="4" w:space="0" w:color="auto"/>
              <w:right w:val="single" w:sz="4" w:space="0" w:color="auto"/>
            </w:tcBorders>
            <w:shd w:val="clear" w:color="auto" w:fill="auto"/>
          </w:tcPr>
          <w:p w14:paraId="7383202A" w14:textId="77777777" w:rsidR="00B34FC4" w:rsidRPr="00BF3192" w:rsidRDefault="00C027DB" w:rsidP="00E21399">
            <w:pPr>
              <w:tabs>
                <w:tab w:val="center" w:pos="640"/>
                <w:tab w:val="left" w:pos="10620"/>
              </w:tabs>
              <w:spacing w:line="240" w:lineRule="atLeast"/>
              <w:rPr>
                <w:rFonts w:ascii="Candara" w:hAnsi="Candara"/>
                <w:sz w:val="22"/>
                <w:szCs w:val="22"/>
              </w:rPr>
            </w:pPr>
            <w:r w:rsidRPr="00BF3192">
              <w:rPr>
                <w:rFonts w:ascii="Candara" w:hAnsi="Candara"/>
                <w:sz w:val="22"/>
                <w:szCs w:val="22"/>
              </w:rPr>
              <w:t>15</w:t>
            </w:r>
            <w:r w:rsidR="00B34FC4" w:rsidRPr="00BF3192">
              <w:rPr>
                <w:rFonts w:ascii="Candara" w:hAnsi="Candara"/>
                <w:sz w:val="22"/>
                <w:szCs w:val="22"/>
              </w:rPr>
              <w:t xml:space="preserve"> hours</w:t>
            </w:r>
          </w:p>
        </w:tc>
      </w:tr>
      <w:tr w:rsidR="00B34FC4" w:rsidRPr="0090700E" w14:paraId="3CE81DF5" w14:textId="77777777" w:rsidTr="00A21EB1">
        <w:tc>
          <w:tcPr>
            <w:tcW w:w="7289" w:type="dxa"/>
            <w:tcBorders>
              <w:top w:val="single" w:sz="4" w:space="0" w:color="auto"/>
              <w:left w:val="single" w:sz="4" w:space="0" w:color="auto"/>
              <w:bottom w:val="single" w:sz="4" w:space="0" w:color="auto"/>
              <w:right w:val="single" w:sz="4" w:space="0" w:color="auto"/>
            </w:tcBorders>
            <w:shd w:val="clear" w:color="auto" w:fill="auto"/>
          </w:tcPr>
          <w:p w14:paraId="2BCBE297" w14:textId="77777777" w:rsidR="00B34FC4" w:rsidRPr="00A21EB1" w:rsidRDefault="00B34FC4" w:rsidP="00E21399">
            <w:pPr>
              <w:pStyle w:val="Default"/>
              <w:rPr>
                <w:rFonts w:ascii="Candara" w:hAnsi="Candara"/>
                <w:sz w:val="22"/>
                <w:szCs w:val="22"/>
                <w:lang w:val="en-US"/>
              </w:rPr>
            </w:pPr>
            <w:r w:rsidRPr="00A21EB1">
              <w:rPr>
                <w:rFonts w:ascii="Candara" w:hAnsi="Candara"/>
                <w:sz w:val="22"/>
                <w:szCs w:val="22"/>
                <w:lang w:val="en-US"/>
              </w:rPr>
              <w:t xml:space="preserve">II. </w:t>
            </w:r>
            <w:r w:rsidR="00C027DB" w:rsidRPr="00A21EB1">
              <w:rPr>
                <w:rFonts w:ascii="Candara" w:hAnsi="Candara"/>
                <w:sz w:val="22"/>
                <w:szCs w:val="22"/>
                <w:lang w:val="en-US"/>
              </w:rPr>
              <w:t>Introduction to library-based research methods</w:t>
            </w:r>
          </w:p>
        </w:tc>
        <w:tc>
          <w:tcPr>
            <w:tcW w:w="3619" w:type="dxa"/>
            <w:tcBorders>
              <w:top w:val="single" w:sz="4" w:space="0" w:color="auto"/>
              <w:left w:val="single" w:sz="4" w:space="0" w:color="auto"/>
              <w:bottom w:val="single" w:sz="4" w:space="0" w:color="auto"/>
              <w:right w:val="single" w:sz="4" w:space="0" w:color="auto"/>
            </w:tcBorders>
            <w:shd w:val="clear" w:color="auto" w:fill="auto"/>
          </w:tcPr>
          <w:p w14:paraId="47C07227" w14:textId="77777777" w:rsidR="00B34FC4" w:rsidRPr="00BF3192" w:rsidRDefault="00C027DB" w:rsidP="00E21399">
            <w:pPr>
              <w:tabs>
                <w:tab w:val="center" w:pos="640"/>
                <w:tab w:val="left" w:pos="10620"/>
              </w:tabs>
              <w:spacing w:line="240" w:lineRule="atLeast"/>
              <w:rPr>
                <w:rFonts w:ascii="Candara" w:hAnsi="Candara"/>
                <w:sz w:val="22"/>
                <w:szCs w:val="22"/>
              </w:rPr>
            </w:pPr>
            <w:r w:rsidRPr="00BF3192">
              <w:rPr>
                <w:rFonts w:ascii="Candara" w:hAnsi="Candara"/>
                <w:sz w:val="22"/>
                <w:szCs w:val="22"/>
              </w:rPr>
              <w:t>6</w:t>
            </w:r>
            <w:r w:rsidR="00B34FC4" w:rsidRPr="00BF3192">
              <w:rPr>
                <w:rFonts w:ascii="Candara" w:hAnsi="Candara"/>
                <w:sz w:val="22"/>
                <w:szCs w:val="22"/>
              </w:rPr>
              <w:t xml:space="preserve"> hours</w:t>
            </w:r>
          </w:p>
        </w:tc>
      </w:tr>
      <w:tr w:rsidR="00B34FC4" w:rsidRPr="0090700E" w14:paraId="5FFD7CE9" w14:textId="77777777" w:rsidTr="00A21EB1">
        <w:tc>
          <w:tcPr>
            <w:tcW w:w="7289" w:type="dxa"/>
            <w:tcBorders>
              <w:top w:val="single" w:sz="4" w:space="0" w:color="auto"/>
              <w:left w:val="single" w:sz="4" w:space="0" w:color="auto"/>
              <w:bottom w:val="single" w:sz="4" w:space="0" w:color="auto"/>
              <w:right w:val="single" w:sz="4" w:space="0" w:color="auto"/>
            </w:tcBorders>
            <w:shd w:val="clear" w:color="auto" w:fill="auto"/>
          </w:tcPr>
          <w:p w14:paraId="2FD2070A" w14:textId="77777777" w:rsidR="00B34FC4" w:rsidRPr="00A21EB1" w:rsidRDefault="00B34FC4" w:rsidP="00E21399">
            <w:pPr>
              <w:pStyle w:val="BodyText"/>
              <w:spacing w:after="0"/>
              <w:jc w:val="both"/>
              <w:rPr>
                <w:rFonts w:ascii="Candara" w:hAnsi="Candara"/>
                <w:sz w:val="22"/>
                <w:szCs w:val="22"/>
              </w:rPr>
            </w:pPr>
            <w:r w:rsidRPr="00A21EB1">
              <w:rPr>
                <w:rFonts w:ascii="Candara" w:hAnsi="Candara"/>
                <w:sz w:val="22"/>
                <w:szCs w:val="22"/>
              </w:rPr>
              <w:t xml:space="preserve">III. </w:t>
            </w:r>
            <w:r w:rsidR="00C027DB" w:rsidRPr="00A21EB1">
              <w:rPr>
                <w:rFonts w:ascii="Candara" w:hAnsi="Candara"/>
                <w:sz w:val="22"/>
                <w:szCs w:val="22"/>
              </w:rPr>
              <w:t>Introduction to documentation of sources in MLA format</w:t>
            </w:r>
          </w:p>
        </w:tc>
        <w:tc>
          <w:tcPr>
            <w:tcW w:w="3619" w:type="dxa"/>
            <w:tcBorders>
              <w:top w:val="single" w:sz="4" w:space="0" w:color="auto"/>
              <w:left w:val="single" w:sz="4" w:space="0" w:color="auto"/>
              <w:bottom w:val="single" w:sz="4" w:space="0" w:color="auto"/>
              <w:right w:val="single" w:sz="4" w:space="0" w:color="auto"/>
            </w:tcBorders>
            <w:shd w:val="clear" w:color="auto" w:fill="auto"/>
          </w:tcPr>
          <w:p w14:paraId="2764C59A" w14:textId="77777777" w:rsidR="00B34FC4" w:rsidRPr="00BF3192" w:rsidRDefault="00C027DB" w:rsidP="00E21399">
            <w:pPr>
              <w:tabs>
                <w:tab w:val="center" w:pos="640"/>
                <w:tab w:val="left" w:pos="10620"/>
              </w:tabs>
              <w:spacing w:line="240" w:lineRule="atLeast"/>
              <w:rPr>
                <w:rFonts w:ascii="Candara" w:hAnsi="Candara"/>
                <w:sz w:val="22"/>
                <w:szCs w:val="22"/>
              </w:rPr>
            </w:pPr>
            <w:r w:rsidRPr="00BF3192">
              <w:rPr>
                <w:rFonts w:ascii="Candara" w:hAnsi="Candara"/>
                <w:sz w:val="22"/>
                <w:szCs w:val="22"/>
              </w:rPr>
              <w:t>6</w:t>
            </w:r>
            <w:r w:rsidR="00B34FC4" w:rsidRPr="00BF3192">
              <w:rPr>
                <w:rFonts w:ascii="Candara" w:hAnsi="Candara"/>
                <w:sz w:val="22"/>
                <w:szCs w:val="22"/>
              </w:rPr>
              <w:t xml:space="preserve"> hours</w:t>
            </w:r>
          </w:p>
        </w:tc>
      </w:tr>
      <w:tr w:rsidR="00B34FC4" w:rsidRPr="0090700E" w14:paraId="5A64E875" w14:textId="77777777" w:rsidTr="00A21EB1">
        <w:tc>
          <w:tcPr>
            <w:tcW w:w="7289" w:type="dxa"/>
            <w:tcBorders>
              <w:top w:val="single" w:sz="4" w:space="0" w:color="auto"/>
              <w:left w:val="single" w:sz="4" w:space="0" w:color="auto"/>
              <w:bottom w:val="single" w:sz="4" w:space="0" w:color="auto"/>
              <w:right w:val="single" w:sz="4" w:space="0" w:color="auto"/>
            </w:tcBorders>
            <w:shd w:val="clear" w:color="auto" w:fill="auto"/>
          </w:tcPr>
          <w:p w14:paraId="1AADD9ED" w14:textId="77777777" w:rsidR="00B34FC4" w:rsidRPr="00A21EB1" w:rsidRDefault="00B34FC4" w:rsidP="00E21399">
            <w:pPr>
              <w:pStyle w:val="Default"/>
              <w:rPr>
                <w:rFonts w:ascii="Candara" w:hAnsi="Candara"/>
                <w:sz w:val="22"/>
                <w:szCs w:val="22"/>
              </w:rPr>
            </w:pPr>
            <w:r w:rsidRPr="00A21EB1">
              <w:rPr>
                <w:rFonts w:ascii="Candara" w:hAnsi="Candara"/>
                <w:sz w:val="22"/>
                <w:szCs w:val="22"/>
              </w:rPr>
              <w:t xml:space="preserve">IV. </w:t>
            </w:r>
            <w:proofErr w:type="spellStart"/>
            <w:r w:rsidR="00C027DB" w:rsidRPr="00A21EB1">
              <w:rPr>
                <w:rFonts w:ascii="Candara" w:hAnsi="Candara"/>
                <w:sz w:val="22"/>
                <w:szCs w:val="22"/>
              </w:rPr>
              <w:t>Grammar</w:t>
            </w:r>
            <w:proofErr w:type="spellEnd"/>
            <w:r w:rsidR="00C027DB" w:rsidRPr="00A21EB1">
              <w:rPr>
                <w:rFonts w:ascii="Candara" w:hAnsi="Candara"/>
                <w:sz w:val="22"/>
                <w:szCs w:val="22"/>
              </w:rPr>
              <w:t xml:space="preserve"> in </w:t>
            </w:r>
            <w:proofErr w:type="spellStart"/>
            <w:r w:rsidR="00C027DB" w:rsidRPr="00A21EB1">
              <w:rPr>
                <w:rFonts w:ascii="Candara" w:hAnsi="Candara"/>
                <w:sz w:val="22"/>
                <w:szCs w:val="22"/>
              </w:rPr>
              <w:t>context</w:t>
            </w:r>
            <w:proofErr w:type="spellEnd"/>
          </w:p>
        </w:tc>
        <w:tc>
          <w:tcPr>
            <w:tcW w:w="3619" w:type="dxa"/>
            <w:tcBorders>
              <w:top w:val="single" w:sz="4" w:space="0" w:color="auto"/>
              <w:left w:val="single" w:sz="4" w:space="0" w:color="auto"/>
              <w:bottom w:val="single" w:sz="4" w:space="0" w:color="auto"/>
              <w:right w:val="single" w:sz="4" w:space="0" w:color="auto"/>
            </w:tcBorders>
            <w:shd w:val="clear" w:color="auto" w:fill="auto"/>
          </w:tcPr>
          <w:p w14:paraId="1A8E266D" w14:textId="77777777" w:rsidR="00B34FC4" w:rsidRPr="00BF3192" w:rsidRDefault="00C027DB" w:rsidP="00E21399">
            <w:pPr>
              <w:tabs>
                <w:tab w:val="center" w:pos="640"/>
                <w:tab w:val="left" w:pos="10620"/>
              </w:tabs>
              <w:spacing w:line="240" w:lineRule="atLeast"/>
              <w:rPr>
                <w:rFonts w:ascii="Candara" w:hAnsi="Candara"/>
                <w:sz w:val="22"/>
                <w:szCs w:val="22"/>
                <w:lang w:val="es-ES"/>
              </w:rPr>
            </w:pPr>
            <w:r w:rsidRPr="00BF3192">
              <w:rPr>
                <w:rFonts w:ascii="Candara" w:hAnsi="Candara"/>
                <w:sz w:val="22"/>
                <w:szCs w:val="22"/>
                <w:lang w:val="es-ES"/>
              </w:rPr>
              <w:t>4</w:t>
            </w:r>
            <w:r w:rsidR="00B34FC4" w:rsidRPr="00BF3192">
              <w:rPr>
                <w:rFonts w:ascii="Candara" w:hAnsi="Candara"/>
                <w:sz w:val="22"/>
                <w:szCs w:val="22"/>
                <w:lang w:val="es-ES"/>
              </w:rPr>
              <w:t xml:space="preserve"> </w:t>
            </w:r>
            <w:proofErr w:type="spellStart"/>
            <w:r w:rsidR="00B34FC4" w:rsidRPr="00BF3192">
              <w:rPr>
                <w:rFonts w:ascii="Candara" w:hAnsi="Candara"/>
                <w:sz w:val="22"/>
                <w:szCs w:val="22"/>
                <w:lang w:val="es-ES"/>
              </w:rPr>
              <w:t>hours</w:t>
            </w:r>
            <w:proofErr w:type="spellEnd"/>
            <w:r w:rsidR="00B34FC4" w:rsidRPr="00BF3192">
              <w:rPr>
                <w:rFonts w:ascii="Candara" w:hAnsi="Candara"/>
                <w:sz w:val="22"/>
                <w:szCs w:val="22"/>
                <w:lang w:val="es-ES"/>
              </w:rPr>
              <w:t xml:space="preserve"> </w:t>
            </w:r>
          </w:p>
        </w:tc>
      </w:tr>
      <w:tr w:rsidR="00B34FC4" w:rsidRPr="0090700E" w14:paraId="07FDF617" w14:textId="77777777" w:rsidTr="00A21EB1">
        <w:tc>
          <w:tcPr>
            <w:tcW w:w="7289" w:type="dxa"/>
            <w:tcBorders>
              <w:top w:val="single" w:sz="4" w:space="0" w:color="auto"/>
              <w:left w:val="single" w:sz="4" w:space="0" w:color="auto"/>
              <w:bottom w:val="single" w:sz="4" w:space="0" w:color="auto"/>
              <w:right w:val="single" w:sz="4" w:space="0" w:color="auto"/>
            </w:tcBorders>
            <w:shd w:val="clear" w:color="auto" w:fill="auto"/>
          </w:tcPr>
          <w:p w14:paraId="6C36A791" w14:textId="77777777" w:rsidR="00B34FC4" w:rsidRPr="00A21EB1" w:rsidRDefault="00B34FC4" w:rsidP="00E21399">
            <w:pPr>
              <w:pStyle w:val="Default"/>
              <w:rPr>
                <w:rFonts w:ascii="Candara" w:hAnsi="Candara"/>
                <w:sz w:val="22"/>
                <w:szCs w:val="22"/>
                <w:lang w:val="en-US"/>
              </w:rPr>
            </w:pPr>
            <w:r w:rsidRPr="00A21EB1">
              <w:rPr>
                <w:rFonts w:ascii="Candara" w:hAnsi="Candara"/>
                <w:sz w:val="22"/>
                <w:szCs w:val="22"/>
                <w:lang w:val="en-US"/>
              </w:rPr>
              <w:t>V.</w:t>
            </w:r>
            <w:r w:rsidR="00C027DB" w:rsidRPr="00A21EB1">
              <w:rPr>
                <w:rFonts w:ascii="Candara" w:hAnsi="Candara"/>
                <w:sz w:val="22"/>
                <w:szCs w:val="22"/>
                <w:lang w:val="en-US"/>
              </w:rPr>
              <w:t xml:space="preserve"> Analysis and application of selected text readings</w:t>
            </w:r>
            <w:r w:rsidRPr="00A21EB1">
              <w:rPr>
                <w:rFonts w:ascii="Candara" w:hAnsi="Candara"/>
                <w:sz w:val="22"/>
                <w:szCs w:val="22"/>
                <w:lang w:val="en-US"/>
              </w:rPr>
              <w:t xml:space="preserve"> </w:t>
            </w:r>
          </w:p>
        </w:tc>
        <w:tc>
          <w:tcPr>
            <w:tcW w:w="3619" w:type="dxa"/>
            <w:tcBorders>
              <w:top w:val="single" w:sz="4" w:space="0" w:color="auto"/>
              <w:left w:val="single" w:sz="4" w:space="0" w:color="auto"/>
              <w:bottom w:val="single" w:sz="4" w:space="0" w:color="auto"/>
              <w:right w:val="single" w:sz="4" w:space="0" w:color="auto"/>
            </w:tcBorders>
            <w:shd w:val="clear" w:color="auto" w:fill="auto"/>
          </w:tcPr>
          <w:p w14:paraId="07C7686E" w14:textId="77777777" w:rsidR="00B34FC4" w:rsidRPr="00BF3192" w:rsidRDefault="00C027DB" w:rsidP="00E21399">
            <w:pPr>
              <w:tabs>
                <w:tab w:val="center" w:pos="640"/>
                <w:tab w:val="left" w:pos="10620"/>
              </w:tabs>
              <w:spacing w:line="240" w:lineRule="atLeast"/>
              <w:rPr>
                <w:rFonts w:ascii="Candara" w:hAnsi="Candara"/>
                <w:sz w:val="22"/>
                <w:szCs w:val="22"/>
                <w:lang w:val="es-ES"/>
              </w:rPr>
            </w:pPr>
            <w:r w:rsidRPr="00BF3192">
              <w:rPr>
                <w:rFonts w:ascii="Candara" w:hAnsi="Candara"/>
                <w:sz w:val="22"/>
                <w:szCs w:val="22"/>
                <w:lang w:val="es-ES"/>
              </w:rPr>
              <w:t>10</w:t>
            </w:r>
            <w:r w:rsidR="00B34FC4" w:rsidRPr="00BF3192">
              <w:rPr>
                <w:rFonts w:ascii="Candara" w:hAnsi="Candara"/>
                <w:sz w:val="22"/>
                <w:szCs w:val="22"/>
                <w:lang w:val="es-ES"/>
              </w:rPr>
              <w:t xml:space="preserve"> </w:t>
            </w:r>
            <w:proofErr w:type="spellStart"/>
            <w:r w:rsidR="00B34FC4" w:rsidRPr="00BF3192">
              <w:rPr>
                <w:rFonts w:ascii="Candara" w:hAnsi="Candara"/>
                <w:sz w:val="22"/>
                <w:szCs w:val="22"/>
                <w:lang w:val="es-ES"/>
              </w:rPr>
              <w:t>hours</w:t>
            </w:r>
            <w:proofErr w:type="spellEnd"/>
          </w:p>
        </w:tc>
      </w:tr>
      <w:tr w:rsidR="00B34FC4" w:rsidRPr="0090700E" w14:paraId="5D64ED23" w14:textId="77777777" w:rsidTr="00A21EB1">
        <w:tc>
          <w:tcPr>
            <w:tcW w:w="7289" w:type="dxa"/>
            <w:tcBorders>
              <w:top w:val="single" w:sz="4" w:space="0" w:color="auto"/>
              <w:left w:val="single" w:sz="4" w:space="0" w:color="auto"/>
              <w:bottom w:val="single" w:sz="4" w:space="0" w:color="auto"/>
              <w:right w:val="single" w:sz="4" w:space="0" w:color="auto"/>
            </w:tcBorders>
            <w:shd w:val="clear" w:color="auto" w:fill="auto"/>
          </w:tcPr>
          <w:p w14:paraId="34D697B0" w14:textId="77777777" w:rsidR="00B34FC4" w:rsidRPr="00A21EB1" w:rsidRDefault="00B34FC4" w:rsidP="00E21399">
            <w:pPr>
              <w:pStyle w:val="Default"/>
              <w:rPr>
                <w:rFonts w:ascii="Candara" w:hAnsi="Candara"/>
                <w:sz w:val="22"/>
                <w:szCs w:val="22"/>
              </w:rPr>
            </w:pPr>
            <w:r w:rsidRPr="00A21EB1">
              <w:rPr>
                <w:rFonts w:ascii="Candara" w:hAnsi="Candara"/>
                <w:sz w:val="22"/>
                <w:szCs w:val="22"/>
              </w:rPr>
              <w:t xml:space="preserve">VI. </w:t>
            </w:r>
            <w:r w:rsidR="00C027DB" w:rsidRPr="00A21EB1">
              <w:rPr>
                <w:rFonts w:ascii="Candara" w:hAnsi="Candara"/>
                <w:sz w:val="22"/>
                <w:szCs w:val="22"/>
              </w:rPr>
              <w:t xml:space="preserve">Oral </w:t>
            </w:r>
            <w:proofErr w:type="spellStart"/>
            <w:r w:rsidR="00C027DB" w:rsidRPr="00A21EB1">
              <w:rPr>
                <w:rFonts w:ascii="Candara" w:hAnsi="Candara"/>
                <w:sz w:val="22"/>
                <w:szCs w:val="22"/>
              </w:rPr>
              <w:t>presentations</w:t>
            </w:r>
            <w:proofErr w:type="spellEnd"/>
          </w:p>
        </w:tc>
        <w:tc>
          <w:tcPr>
            <w:tcW w:w="3619" w:type="dxa"/>
            <w:tcBorders>
              <w:top w:val="single" w:sz="4" w:space="0" w:color="auto"/>
              <w:left w:val="single" w:sz="4" w:space="0" w:color="auto"/>
              <w:bottom w:val="single" w:sz="4" w:space="0" w:color="auto"/>
              <w:right w:val="single" w:sz="4" w:space="0" w:color="auto"/>
            </w:tcBorders>
            <w:shd w:val="clear" w:color="auto" w:fill="auto"/>
          </w:tcPr>
          <w:p w14:paraId="278611C8" w14:textId="77777777" w:rsidR="00B34FC4" w:rsidRPr="00BF3192" w:rsidRDefault="00C027DB" w:rsidP="00E21399">
            <w:pPr>
              <w:tabs>
                <w:tab w:val="center" w:pos="640"/>
                <w:tab w:val="left" w:pos="10620"/>
              </w:tabs>
              <w:spacing w:line="240" w:lineRule="atLeast"/>
              <w:rPr>
                <w:rFonts w:ascii="Candara" w:hAnsi="Candara"/>
                <w:sz w:val="22"/>
                <w:szCs w:val="22"/>
              </w:rPr>
            </w:pPr>
            <w:r w:rsidRPr="00BF3192">
              <w:rPr>
                <w:rFonts w:ascii="Candara" w:hAnsi="Candara"/>
                <w:sz w:val="22"/>
                <w:szCs w:val="22"/>
              </w:rPr>
              <w:t>4</w:t>
            </w:r>
            <w:r w:rsidR="00B34FC4" w:rsidRPr="00BF3192">
              <w:rPr>
                <w:rFonts w:ascii="Candara" w:hAnsi="Candara"/>
                <w:sz w:val="22"/>
                <w:szCs w:val="22"/>
              </w:rPr>
              <w:t xml:space="preserve"> hours</w:t>
            </w:r>
          </w:p>
        </w:tc>
      </w:tr>
      <w:tr w:rsidR="00B34FC4" w:rsidRPr="0090700E" w14:paraId="4206E0FA" w14:textId="77777777" w:rsidTr="00A21EB1">
        <w:tc>
          <w:tcPr>
            <w:tcW w:w="7289" w:type="dxa"/>
            <w:tcBorders>
              <w:top w:val="single" w:sz="4" w:space="0" w:color="auto"/>
              <w:left w:val="single" w:sz="4" w:space="0" w:color="auto"/>
              <w:bottom w:val="single" w:sz="4" w:space="0" w:color="auto"/>
              <w:right w:val="single" w:sz="4" w:space="0" w:color="auto"/>
            </w:tcBorders>
            <w:shd w:val="clear" w:color="auto" w:fill="auto"/>
          </w:tcPr>
          <w:p w14:paraId="03EA3C7F" w14:textId="77777777" w:rsidR="00B34FC4" w:rsidRPr="00A21EB1" w:rsidRDefault="00B34FC4" w:rsidP="00E21399">
            <w:pPr>
              <w:pStyle w:val="TableStyle1"/>
              <w:tabs>
                <w:tab w:val="center" w:pos="640"/>
                <w:tab w:val="left" w:pos="2800"/>
                <w:tab w:val="left" w:pos="3520"/>
                <w:tab w:val="left" w:pos="4240"/>
                <w:tab w:val="left" w:pos="8262"/>
                <w:tab w:val="left" w:pos="10620"/>
              </w:tabs>
              <w:ind w:right="0"/>
              <w:rPr>
                <w:rFonts w:ascii="Candara" w:hAnsi="Candara" w:cs="Times New Roman"/>
                <w:b/>
                <w:bCs/>
                <w:sz w:val="22"/>
                <w:szCs w:val="22"/>
                <w:lang w:val="es-ES"/>
              </w:rPr>
            </w:pPr>
            <w:r w:rsidRPr="00A21EB1">
              <w:rPr>
                <w:rFonts w:ascii="Candara" w:hAnsi="Candara" w:cs="Times New Roman"/>
                <w:b/>
                <w:bCs/>
                <w:sz w:val="22"/>
                <w:szCs w:val="22"/>
                <w:lang w:val="es-ES"/>
              </w:rPr>
              <w:lastRenderedPageBreak/>
              <w:t>TOTAL</w:t>
            </w:r>
          </w:p>
        </w:tc>
        <w:tc>
          <w:tcPr>
            <w:tcW w:w="3619" w:type="dxa"/>
            <w:tcBorders>
              <w:top w:val="single" w:sz="4" w:space="0" w:color="auto"/>
              <w:left w:val="single" w:sz="4" w:space="0" w:color="auto"/>
              <w:bottom w:val="single" w:sz="4" w:space="0" w:color="auto"/>
              <w:right w:val="single" w:sz="4" w:space="0" w:color="auto"/>
            </w:tcBorders>
            <w:shd w:val="clear" w:color="auto" w:fill="auto"/>
          </w:tcPr>
          <w:p w14:paraId="4C1F9360" w14:textId="77777777" w:rsidR="00B34FC4" w:rsidRPr="00A21EB1" w:rsidRDefault="00B34FC4" w:rsidP="00E21399">
            <w:pPr>
              <w:tabs>
                <w:tab w:val="center" w:pos="640"/>
                <w:tab w:val="left" w:pos="10620"/>
              </w:tabs>
              <w:spacing w:line="240" w:lineRule="atLeast"/>
              <w:rPr>
                <w:rFonts w:ascii="Candara" w:hAnsi="Candara"/>
                <w:b/>
                <w:bCs/>
                <w:sz w:val="22"/>
                <w:szCs w:val="22"/>
                <w:lang w:val="es-ES"/>
              </w:rPr>
            </w:pPr>
            <w:r w:rsidRPr="00A21EB1">
              <w:rPr>
                <w:rFonts w:ascii="Candara" w:hAnsi="Candara"/>
                <w:b/>
                <w:bCs/>
                <w:sz w:val="22"/>
                <w:szCs w:val="22"/>
                <w:lang w:val="es-ES"/>
              </w:rPr>
              <w:t xml:space="preserve">45 </w:t>
            </w:r>
            <w:proofErr w:type="spellStart"/>
            <w:r w:rsidRPr="00A21EB1">
              <w:rPr>
                <w:rFonts w:ascii="Candara" w:hAnsi="Candara"/>
                <w:b/>
                <w:bCs/>
                <w:sz w:val="22"/>
                <w:szCs w:val="22"/>
                <w:lang w:val="es-ES"/>
              </w:rPr>
              <w:t>contact</w:t>
            </w:r>
            <w:proofErr w:type="spellEnd"/>
            <w:r w:rsidRPr="00A21EB1">
              <w:rPr>
                <w:rFonts w:ascii="Candara" w:hAnsi="Candara"/>
                <w:b/>
                <w:bCs/>
                <w:sz w:val="22"/>
                <w:szCs w:val="22"/>
                <w:lang w:val="es-ES"/>
              </w:rPr>
              <w:t xml:space="preserve"> </w:t>
            </w:r>
            <w:proofErr w:type="spellStart"/>
            <w:r w:rsidRPr="00A21EB1">
              <w:rPr>
                <w:rFonts w:ascii="Candara" w:hAnsi="Candara"/>
                <w:b/>
                <w:bCs/>
                <w:sz w:val="22"/>
                <w:szCs w:val="22"/>
                <w:lang w:val="es-ES"/>
              </w:rPr>
              <w:t>hours</w:t>
            </w:r>
            <w:proofErr w:type="spellEnd"/>
            <w:r w:rsidRPr="00A21EB1">
              <w:rPr>
                <w:rFonts w:ascii="Candara" w:hAnsi="Candara"/>
                <w:b/>
                <w:bCs/>
                <w:sz w:val="22"/>
                <w:szCs w:val="22"/>
                <w:lang w:val="es-ES"/>
              </w:rPr>
              <w:t xml:space="preserve"> </w:t>
            </w:r>
          </w:p>
          <w:p w14:paraId="7265AF66" w14:textId="77777777" w:rsidR="00B34FC4" w:rsidRPr="00A21EB1" w:rsidRDefault="00B34FC4" w:rsidP="00E21399">
            <w:pPr>
              <w:tabs>
                <w:tab w:val="center" w:pos="640"/>
                <w:tab w:val="left" w:pos="10620"/>
              </w:tabs>
              <w:spacing w:line="240" w:lineRule="atLeast"/>
              <w:rPr>
                <w:rFonts w:ascii="Candara" w:hAnsi="Candara"/>
                <w:b/>
                <w:bCs/>
                <w:sz w:val="22"/>
                <w:szCs w:val="22"/>
                <w:lang w:val="es-ES"/>
              </w:rPr>
            </w:pPr>
            <w:r w:rsidRPr="00A21EB1">
              <w:rPr>
                <w:rFonts w:ascii="Candara" w:hAnsi="Candara"/>
                <w:b/>
                <w:bCs/>
                <w:sz w:val="22"/>
                <w:szCs w:val="22"/>
                <w:lang w:val="es-ES"/>
              </w:rPr>
              <w:t xml:space="preserve">(3 </w:t>
            </w:r>
            <w:proofErr w:type="spellStart"/>
            <w:r w:rsidRPr="00A21EB1">
              <w:rPr>
                <w:rFonts w:ascii="Candara" w:hAnsi="Candara"/>
                <w:b/>
                <w:bCs/>
                <w:sz w:val="22"/>
                <w:szCs w:val="22"/>
                <w:lang w:val="es-ES"/>
              </w:rPr>
              <w:t>semester</w:t>
            </w:r>
            <w:proofErr w:type="spellEnd"/>
            <w:r w:rsidRPr="00A21EB1">
              <w:rPr>
                <w:rFonts w:ascii="Candara" w:hAnsi="Candara"/>
                <w:b/>
                <w:bCs/>
                <w:sz w:val="22"/>
                <w:szCs w:val="22"/>
                <w:lang w:val="es-ES"/>
              </w:rPr>
              <w:t xml:space="preserve"> </w:t>
            </w:r>
            <w:proofErr w:type="spellStart"/>
            <w:r w:rsidRPr="00A21EB1">
              <w:rPr>
                <w:rFonts w:ascii="Candara" w:hAnsi="Candara"/>
                <w:b/>
                <w:bCs/>
                <w:sz w:val="22"/>
                <w:szCs w:val="22"/>
                <w:lang w:val="es-ES"/>
              </w:rPr>
              <w:t>credits</w:t>
            </w:r>
            <w:proofErr w:type="spellEnd"/>
            <w:r w:rsidRPr="00A21EB1">
              <w:rPr>
                <w:rFonts w:ascii="Candara" w:hAnsi="Candara"/>
                <w:b/>
                <w:bCs/>
                <w:sz w:val="22"/>
                <w:szCs w:val="22"/>
                <w:lang w:val="es-ES"/>
              </w:rPr>
              <w:t>)</w:t>
            </w:r>
          </w:p>
        </w:tc>
      </w:tr>
    </w:tbl>
    <w:p w14:paraId="1CF1B9A7" w14:textId="77777777" w:rsidR="00A21EB1" w:rsidRDefault="00A21EB1" w:rsidP="00A21EB1">
      <w:pPr>
        <w:pStyle w:val="Standard"/>
        <w:rPr>
          <w:rFonts w:ascii="Candara" w:eastAsia="Calibri,Bold" w:hAnsi="Candara" w:cs="Calibri,Bold"/>
          <w:b/>
          <w:caps/>
          <w:sz w:val="28"/>
          <w:szCs w:val="22"/>
        </w:rPr>
      </w:pPr>
    </w:p>
    <w:p w14:paraId="006C058D" w14:textId="77777777" w:rsidR="00C027DB" w:rsidRPr="00644101" w:rsidRDefault="00C027DB" w:rsidP="00644101">
      <w:pPr>
        <w:pStyle w:val="Standard"/>
        <w:jc w:val="center"/>
        <w:rPr>
          <w:rFonts w:ascii="Candara" w:eastAsia="Calibri,Bold" w:hAnsi="Candara" w:cs="Calibri,Bold"/>
          <w:b/>
          <w:caps/>
          <w:sz w:val="28"/>
          <w:szCs w:val="22"/>
        </w:rPr>
      </w:pPr>
      <w:r w:rsidRPr="00644101">
        <w:rPr>
          <w:rFonts w:ascii="Candara" w:eastAsia="Calibri,Bold" w:hAnsi="Candara" w:cs="Calibri,Bold"/>
          <w:b/>
          <w:caps/>
          <w:sz w:val="28"/>
          <w:szCs w:val="22"/>
        </w:rPr>
        <w:t>Absences</w:t>
      </w:r>
    </w:p>
    <w:p w14:paraId="4B1DA972" w14:textId="77777777" w:rsidR="00C027DB" w:rsidRPr="00644101" w:rsidRDefault="00C027DB" w:rsidP="00C027DB">
      <w:pPr>
        <w:pStyle w:val="Standard"/>
        <w:jc w:val="both"/>
        <w:rPr>
          <w:rFonts w:ascii="Candara" w:eastAsia="Calibri" w:hAnsi="Candara" w:cs="Calibri"/>
          <w:sz w:val="22"/>
          <w:szCs w:val="22"/>
        </w:rPr>
      </w:pPr>
      <w:r w:rsidRPr="00644101">
        <w:rPr>
          <w:rFonts w:ascii="Candara" w:eastAsia="Calibri" w:hAnsi="Candara" w:cs="Calibri"/>
          <w:sz w:val="22"/>
          <w:szCs w:val="22"/>
        </w:rPr>
        <w:t xml:space="preserve">According to institutional policy (see the 2012-2013 Undergraduate </w:t>
      </w:r>
      <w:proofErr w:type="gramStart"/>
      <w:r w:rsidRPr="00644101">
        <w:rPr>
          <w:rFonts w:ascii="Candara" w:eastAsia="Calibri" w:hAnsi="Candara" w:cs="Calibri"/>
          <w:sz w:val="22"/>
          <w:szCs w:val="22"/>
        </w:rPr>
        <w:t>Catalogue</w:t>
      </w:r>
      <w:proofErr w:type="gramEnd"/>
      <w:r w:rsidRPr="00644101">
        <w:rPr>
          <w:rFonts w:ascii="Candara" w:eastAsia="Calibri" w:hAnsi="Candara" w:cs="Calibri"/>
          <w:sz w:val="22"/>
          <w:szCs w:val="22"/>
        </w:rPr>
        <w:t xml:space="preserve">): </w:t>
      </w:r>
    </w:p>
    <w:p w14:paraId="4BFA4F3C" w14:textId="77777777" w:rsidR="00C027DB" w:rsidRPr="00644101" w:rsidRDefault="00C027DB" w:rsidP="00C027DB">
      <w:pPr>
        <w:pStyle w:val="Standard"/>
        <w:ind w:left="720"/>
        <w:jc w:val="both"/>
        <w:rPr>
          <w:rFonts w:ascii="Candara" w:hAnsi="Candara"/>
          <w:sz w:val="22"/>
          <w:szCs w:val="22"/>
        </w:rPr>
      </w:pPr>
      <w:proofErr w:type="gramStart"/>
      <w:r w:rsidRPr="00644101">
        <w:rPr>
          <w:rFonts w:ascii="Candara" w:hAnsi="Candara"/>
          <w:sz w:val="22"/>
          <w:szCs w:val="22"/>
        </w:rPr>
        <w:t>class</w:t>
      </w:r>
      <w:proofErr w:type="gramEnd"/>
      <w:r w:rsidRPr="00644101">
        <w:rPr>
          <w:rFonts w:ascii="Candara" w:hAnsi="Candara"/>
          <w:sz w:val="22"/>
          <w:szCs w:val="22"/>
        </w:rPr>
        <w:t xml:space="preserve"> attendance is compulsory. UPRM reserves the right to address individual absenteeism cases at any time. Professors are expected to record students’ absences. Frequent absences will affect adversely a student’s final grade, and may even result in the total loss of credits. Arranging to make up missed work after a legitimate class absence is the student’s responsibility.</w:t>
      </w:r>
      <w:r w:rsidR="00644101" w:rsidRPr="00644101">
        <w:rPr>
          <w:rFonts w:ascii="Candara" w:hAnsi="Candara"/>
          <w:sz w:val="22"/>
          <w:szCs w:val="22"/>
        </w:rPr>
        <w:t xml:space="preserve"> (70</w:t>
      </w:r>
      <w:r w:rsidRPr="00644101">
        <w:rPr>
          <w:rFonts w:ascii="Candara" w:hAnsi="Candara"/>
          <w:sz w:val="22"/>
          <w:szCs w:val="22"/>
        </w:rPr>
        <w:t>)</w:t>
      </w:r>
    </w:p>
    <w:p w14:paraId="5CBE876A" w14:textId="77777777" w:rsidR="00C027DB" w:rsidRPr="00644101" w:rsidRDefault="00C027DB" w:rsidP="00C027DB">
      <w:pPr>
        <w:pStyle w:val="Standard"/>
        <w:jc w:val="both"/>
        <w:rPr>
          <w:rFonts w:ascii="Candara" w:eastAsia="Calibri,Bold" w:hAnsi="Candara" w:cs="Calibri,Bold"/>
          <w:sz w:val="22"/>
          <w:szCs w:val="22"/>
        </w:rPr>
      </w:pPr>
      <w:r w:rsidRPr="00644101">
        <w:rPr>
          <w:rFonts w:ascii="Candara" w:eastAsia="Calibri" w:hAnsi="Candara" w:cs="Calibri"/>
          <w:sz w:val="22"/>
          <w:szCs w:val="22"/>
        </w:rPr>
        <w:t xml:space="preserve">It is therefore expected that students come to class daily and on time. The student is responsible for all of the material that was discussed and covered on the day he/she was absent. Bear in mind that though you will not receive a grade for </w:t>
      </w:r>
      <w:r w:rsidR="00644101" w:rsidRPr="00644101">
        <w:rPr>
          <w:rFonts w:ascii="Candara" w:eastAsia="Calibri" w:hAnsi="Candara" w:cs="Calibri"/>
          <w:sz w:val="22"/>
          <w:szCs w:val="22"/>
        </w:rPr>
        <w:t xml:space="preserve">attendance in this class, excessive </w:t>
      </w:r>
      <w:r w:rsidRPr="00644101">
        <w:rPr>
          <w:rFonts w:ascii="Candara" w:eastAsia="Calibri" w:hAnsi="Candara" w:cs="Calibri"/>
          <w:sz w:val="22"/>
          <w:szCs w:val="22"/>
        </w:rPr>
        <w:t>tardiness or absence</w:t>
      </w:r>
      <w:r w:rsidR="00644101" w:rsidRPr="00644101">
        <w:rPr>
          <w:rFonts w:ascii="Candara" w:eastAsia="Calibri" w:hAnsi="Candara" w:cs="Calibri"/>
          <w:sz w:val="22"/>
          <w:szCs w:val="22"/>
        </w:rPr>
        <w:t>s</w:t>
      </w:r>
      <w:r w:rsidRPr="00644101">
        <w:rPr>
          <w:rFonts w:ascii="Candara" w:eastAsia="Calibri" w:hAnsi="Candara" w:cs="Calibri"/>
          <w:sz w:val="22"/>
          <w:szCs w:val="22"/>
        </w:rPr>
        <w:t xml:space="preserve"> will affect your grade negatively. </w:t>
      </w:r>
      <w:r w:rsidRPr="00474898">
        <w:rPr>
          <w:rFonts w:ascii="Candara" w:eastAsia="Calibri" w:hAnsi="Candara" w:cs="Calibri"/>
          <w:sz w:val="22"/>
          <w:szCs w:val="22"/>
        </w:rPr>
        <w:t>Excused absences, tardiness, and early departures will be counted as half (½) an absence, so</w:t>
      </w:r>
      <w:r w:rsidRPr="00644101">
        <w:rPr>
          <w:rFonts w:ascii="Candara" w:eastAsia="Calibri" w:hAnsi="Candara" w:cs="Calibri"/>
          <w:sz w:val="22"/>
          <w:szCs w:val="22"/>
        </w:rPr>
        <w:t xml:space="preserve"> be sure to remember that even prolonged excused absences or routine lateness will still affect your grade. Only </w:t>
      </w:r>
      <w:r w:rsidR="00644101" w:rsidRPr="00644101">
        <w:rPr>
          <w:rFonts w:ascii="Candara" w:eastAsia="Calibri" w:hAnsi="Candara" w:cs="Calibri"/>
          <w:sz w:val="22"/>
          <w:szCs w:val="22"/>
        </w:rPr>
        <w:t xml:space="preserve">formally documented </w:t>
      </w:r>
      <w:r w:rsidRPr="00644101">
        <w:rPr>
          <w:rFonts w:ascii="Candara" w:eastAsia="Calibri" w:hAnsi="Candara" w:cs="Calibri"/>
          <w:sz w:val="22"/>
          <w:szCs w:val="22"/>
        </w:rPr>
        <w:t xml:space="preserve">medical and university excuses will be taken into consideration. In the case of a prolonged illness or personal issue (death of a family member or friend, school related trip, etc.), please meet the instructor during his office hours, or contact her </w:t>
      </w:r>
      <w:r w:rsidRPr="00644101">
        <w:rPr>
          <w:rFonts w:ascii="Candara" w:eastAsia="Calibri" w:hAnsi="Candara" w:cs="Calibri"/>
          <w:bCs/>
          <w:sz w:val="22"/>
          <w:szCs w:val="22"/>
        </w:rPr>
        <w:t>beforehand</w:t>
      </w:r>
      <w:r w:rsidRPr="00644101">
        <w:rPr>
          <w:rFonts w:ascii="Candara" w:eastAsia="Calibri" w:hAnsi="Candara" w:cs="Calibri"/>
          <w:sz w:val="22"/>
          <w:szCs w:val="22"/>
        </w:rPr>
        <w:t xml:space="preserve"> (when possible) via email. The following chart discusses the penalties that will be applied for absences (or their equivalent) in this course:</w:t>
      </w:r>
    </w:p>
    <w:p w14:paraId="145DC673" w14:textId="77777777" w:rsidR="00C027DB" w:rsidRPr="00644101" w:rsidRDefault="00C027DB" w:rsidP="00C027DB">
      <w:pPr>
        <w:pStyle w:val="Standard"/>
        <w:rPr>
          <w:rFonts w:ascii="Candara" w:eastAsia="Calibri" w:hAnsi="Candara" w:cs="Calibri"/>
          <w:sz w:val="22"/>
          <w:szCs w:val="22"/>
        </w:rPr>
      </w:pPr>
    </w:p>
    <w:tbl>
      <w:tblPr>
        <w:tblW w:w="9975" w:type="dxa"/>
        <w:tblLayout w:type="fixed"/>
        <w:tblCellMar>
          <w:left w:w="10" w:type="dxa"/>
          <w:right w:w="10" w:type="dxa"/>
        </w:tblCellMar>
        <w:tblLook w:val="0000" w:firstRow="0" w:lastRow="0" w:firstColumn="0" w:lastColumn="0" w:noHBand="0" w:noVBand="0"/>
      </w:tblPr>
      <w:tblGrid>
        <w:gridCol w:w="2640"/>
        <w:gridCol w:w="4605"/>
        <w:gridCol w:w="2730"/>
      </w:tblGrid>
      <w:tr w:rsidR="00C027DB" w:rsidRPr="00644101" w14:paraId="1C31A4CE" w14:textId="77777777" w:rsidTr="00E21399">
        <w:tc>
          <w:tcPr>
            <w:tcW w:w="2640" w:type="dxa"/>
            <w:tcBorders>
              <w:top w:val="single" w:sz="2" w:space="0" w:color="000000"/>
              <w:left w:val="single" w:sz="2" w:space="0" w:color="000000"/>
            </w:tcBorders>
            <w:shd w:val="clear" w:color="auto" w:fill="000000"/>
            <w:tcMar>
              <w:top w:w="0" w:type="dxa"/>
              <w:left w:w="0" w:type="dxa"/>
              <w:bottom w:w="0" w:type="dxa"/>
              <w:right w:w="0" w:type="dxa"/>
            </w:tcMar>
          </w:tcPr>
          <w:p w14:paraId="6C92F48E" w14:textId="77777777" w:rsidR="00C027DB" w:rsidRPr="00644101" w:rsidRDefault="00C027DB" w:rsidP="00E21399">
            <w:pPr>
              <w:pStyle w:val="TableContents"/>
              <w:spacing w:line="360" w:lineRule="auto"/>
              <w:jc w:val="center"/>
              <w:rPr>
                <w:rFonts w:ascii="Candara" w:eastAsia="Calibri,Bold" w:hAnsi="Candara" w:cs="Calibri,Bold"/>
                <w:b/>
                <w:bCs/>
                <w:i/>
                <w:iCs/>
                <w:color w:val="FFFFFF"/>
                <w:sz w:val="22"/>
                <w:szCs w:val="22"/>
              </w:rPr>
            </w:pPr>
            <w:r w:rsidRPr="00644101">
              <w:rPr>
                <w:rFonts w:ascii="Candara" w:eastAsia="Calibri,Bold" w:hAnsi="Candara" w:cs="Calibri,Bold"/>
                <w:b/>
                <w:bCs/>
                <w:i/>
                <w:iCs/>
                <w:color w:val="FFFFFF"/>
                <w:sz w:val="22"/>
                <w:szCs w:val="22"/>
              </w:rPr>
              <w:t>Absences (or Equivalent)</w:t>
            </w:r>
          </w:p>
        </w:tc>
        <w:tc>
          <w:tcPr>
            <w:tcW w:w="4605" w:type="dxa"/>
            <w:tcBorders>
              <w:top w:val="single" w:sz="2" w:space="0" w:color="000000"/>
            </w:tcBorders>
            <w:shd w:val="clear" w:color="auto" w:fill="000000"/>
            <w:tcMar>
              <w:top w:w="0" w:type="dxa"/>
              <w:left w:w="0" w:type="dxa"/>
              <w:bottom w:w="0" w:type="dxa"/>
              <w:right w:w="0" w:type="dxa"/>
            </w:tcMar>
          </w:tcPr>
          <w:p w14:paraId="5CBCD010" w14:textId="77777777" w:rsidR="00C027DB" w:rsidRPr="00644101" w:rsidRDefault="00C027DB" w:rsidP="00E21399">
            <w:pPr>
              <w:pStyle w:val="TableContents"/>
              <w:jc w:val="center"/>
              <w:rPr>
                <w:rFonts w:ascii="Candara" w:eastAsia="Calibri,Bold" w:hAnsi="Candara" w:cs="Calibri,Bold"/>
                <w:b/>
                <w:bCs/>
                <w:i/>
                <w:iCs/>
                <w:color w:val="FFFFFF"/>
                <w:sz w:val="22"/>
                <w:szCs w:val="22"/>
              </w:rPr>
            </w:pPr>
            <w:r w:rsidRPr="00644101">
              <w:rPr>
                <w:rFonts w:ascii="Candara" w:eastAsia="Calibri,Bold" w:hAnsi="Candara" w:cs="Calibri,Bold"/>
                <w:b/>
                <w:bCs/>
                <w:i/>
                <w:iCs/>
                <w:color w:val="FFFFFF"/>
                <w:sz w:val="22"/>
                <w:szCs w:val="22"/>
              </w:rPr>
              <w:t>Percentage Subtracted from Final Grade</w:t>
            </w:r>
          </w:p>
        </w:tc>
        <w:tc>
          <w:tcPr>
            <w:tcW w:w="2730" w:type="dxa"/>
            <w:tcBorders>
              <w:top w:val="single" w:sz="2" w:space="0" w:color="000000"/>
              <w:right w:val="single" w:sz="2" w:space="0" w:color="000000"/>
            </w:tcBorders>
            <w:shd w:val="clear" w:color="auto" w:fill="000000"/>
            <w:tcMar>
              <w:top w:w="0" w:type="dxa"/>
              <w:left w:w="0" w:type="dxa"/>
              <w:bottom w:w="0" w:type="dxa"/>
              <w:right w:w="0" w:type="dxa"/>
            </w:tcMar>
          </w:tcPr>
          <w:p w14:paraId="5286E5FB" w14:textId="77777777" w:rsidR="00C027DB" w:rsidRPr="00644101" w:rsidRDefault="00C027DB" w:rsidP="00E21399">
            <w:pPr>
              <w:pStyle w:val="TableContents"/>
              <w:jc w:val="center"/>
              <w:rPr>
                <w:rFonts w:ascii="Candara" w:eastAsia="Calibri,Bold" w:hAnsi="Candara" w:cs="Calibri,Bold"/>
                <w:b/>
                <w:bCs/>
                <w:i/>
                <w:iCs/>
                <w:color w:val="FFFFFF"/>
                <w:sz w:val="22"/>
                <w:szCs w:val="22"/>
              </w:rPr>
            </w:pPr>
            <w:r w:rsidRPr="00644101">
              <w:rPr>
                <w:rFonts w:ascii="Candara" w:eastAsia="Calibri,Bold" w:hAnsi="Candara" w:cs="Calibri,Bold"/>
                <w:b/>
                <w:bCs/>
                <w:i/>
                <w:iCs/>
                <w:color w:val="FFFFFF"/>
                <w:sz w:val="22"/>
                <w:szCs w:val="22"/>
              </w:rPr>
              <w:t>Highest Possible Grade</w:t>
            </w:r>
          </w:p>
        </w:tc>
      </w:tr>
      <w:tr w:rsidR="00C027DB" w:rsidRPr="00644101" w14:paraId="1634B8BB" w14:textId="77777777" w:rsidTr="00E21399">
        <w:tc>
          <w:tcPr>
            <w:tcW w:w="2640" w:type="dxa"/>
            <w:tcBorders>
              <w:top w:val="single" w:sz="2" w:space="0" w:color="000000"/>
              <w:left w:val="single" w:sz="2" w:space="0" w:color="000000"/>
              <w:bottom w:val="single" w:sz="2" w:space="0" w:color="000000"/>
            </w:tcBorders>
            <w:shd w:val="clear" w:color="auto" w:fill="FFFFFF"/>
            <w:tcMar>
              <w:top w:w="0" w:type="dxa"/>
              <w:left w:w="0" w:type="dxa"/>
              <w:bottom w:w="0" w:type="dxa"/>
              <w:right w:w="0" w:type="dxa"/>
            </w:tcMar>
          </w:tcPr>
          <w:p w14:paraId="378C256A" w14:textId="77777777" w:rsidR="00C027DB" w:rsidRPr="00474898" w:rsidRDefault="00C027DB" w:rsidP="00E21399">
            <w:pPr>
              <w:pStyle w:val="TableContents"/>
              <w:jc w:val="center"/>
              <w:rPr>
                <w:rFonts w:ascii="Candara" w:hAnsi="Candara"/>
                <w:sz w:val="22"/>
                <w:szCs w:val="22"/>
              </w:rPr>
            </w:pPr>
            <w:r w:rsidRPr="00474898">
              <w:rPr>
                <w:rFonts w:ascii="Candara" w:hAnsi="Candara"/>
                <w:sz w:val="22"/>
                <w:szCs w:val="22"/>
              </w:rPr>
              <w:t xml:space="preserve">1 </w:t>
            </w:r>
            <w:r w:rsidR="00BF3192" w:rsidRPr="00474898">
              <w:rPr>
                <w:rFonts w:ascii="Candara" w:hAnsi="Candara"/>
                <w:sz w:val="22"/>
                <w:szCs w:val="22"/>
              </w:rPr>
              <w:t>–</w:t>
            </w:r>
            <w:r w:rsidRPr="00474898">
              <w:rPr>
                <w:rFonts w:ascii="Candara" w:hAnsi="Candara"/>
                <w:sz w:val="22"/>
                <w:szCs w:val="22"/>
              </w:rPr>
              <w:t xml:space="preserve"> 3</w:t>
            </w:r>
          </w:p>
        </w:tc>
        <w:tc>
          <w:tcPr>
            <w:tcW w:w="4605" w:type="dxa"/>
            <w:tcBorders>
              <w:top w:val="single" w:sz="2" w:space="0" w:color="000000"/>
              <w:left w:val="single" w:sz="2" w:space="0" w:color="000000"/>
              <w:bottom w:val="single" w:sz="2" w:space="0" w:color="000000"/>
            </w:tcBorders>
            <w:shd w:val="clear" w:color="auto" w:fill="FFFFFF"/>
            <w:tcMar>
              <w:top w:w="0" w:type="dxa"/>
              <w:left w:w="0" w:type="dxa"/>
              <w:bottom w:w="0" w:type="dxa"/>
              <w:right w:w="0" w:type="dxa"/>
            </w:tcMar>
          </w:tcPr>
          <w:p w14:paraId="16841E4A" w14:textId="77777777" w:rsidR="00C027DB" w:rsidRPr="00474898" w:rsidRDefault="00644101" w:rsidP="00644101">
            <w:pPr>
              <w:pStyle w:val="TableContents"/>
              <w:jc w:val="center"/>
              <w:rPr>
                <w:rFonts w:ascii="Candara" w:hAnsi="Candara"/>
                <w:sz w:val="22"/>
                <w:szCs w:val="22"/>
              </w:rPr>
            </w:pPr>
            <w:r w:rsidRPr="00474898">
              <w:rPr>
                <w:rFonts w:ascii="Candara" w:hAnsi="Candara"/>
                <w:sz w:val="22"/>
                <w:szCs w:val="22"/>
              </w:rPr>
              <w:t>No Penalty</w:t>
            </w:r>
          </w:p>
        </w:tc>
        <w:tc>
          <w:tcPr>
            <w:tcW w:w="273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14:paraId="658ABAFF" w14:textId="77777777" w:rsidR="00C027DB" w:rsidRPr="00474898" w:rsidRDefault="00C027DB" w:rsidP="00E21399">
            <w:pPr>
              <w:pStyle w:val="TableContents"/>
              <w:jc w:val="center"/>
              <w:rPr>
                <w:rFonts w:ascii="Candara" w:hAnsi="Candara"/>
                <w:sz w:val="22"/>
                <w:szCs w:val="22"/>
              </w:rPr>
            </w:pPr>
            <w:r w:rsidRPr="00474898">
              <w:rPr>
                <w:rFonts w:ascii="Candara" w:hAnsi="Candara"/>
                <w:sz w:val="22"/>
                <w:szCs w:val="22"/>
              </w:rPr>
              <w:t>100% (A+)</w:t>
            </w:r>
          </w:p>
        </w:tc>
      </w:tr>
      <w:tr w:rsidR="00C027DB" w:rsidRPr="00644101" w14:paraId="1B8BA6A3" w14:textId="77777777" w:rsidTr="00E21399">
        <w:tc>
          <w:tcPr>
            <w:tcW w:w="2640" w:type="dxa"/>
            <w:tcBorders>
              <w:left w:val="single" w:sz="2" w:space="0" w:color="000000"/>
              <w:bottom w:val="single" w:sz="2" w:space="0" w:color="000000"/>
            </w:tcBorders>
            <w:shd w:val="clear" w:color="auto" w:fill="FFFFFF"/>
            <w:tcMar>
              <w:top w:w="0" w:type="dxa"/>
              <w:left w:w="0" w:type="dxa"/>
              <w:bottom w:w="0" w:type="dxa"/>
              <w:right w:w="0" w:type="dxa"/>
            </w:tcMar>
          </w:tcPr>
          <w:p w14:paraId="7F9FAD94" w14:textId="77777777" w:rsidR="00C027DB" w:rsidRPr="00474898" w:rsidRDefault="00C027DB" w:rsidP="00E21399">
            <w:pPr>
              <w:pStyle w:val="TableContents"/>
              <w:jc w:val="center"/>
              <w:rPr>
                <w:rFonts w:ascii="Candara" w:hAnsi="Candara"/>
                <w:sz w:val="22"/>
                <w:szCs w:val="22"/>
              </w:rPr>
            </w:pPr>
            <w:r w:rsidRPr="00474898">
              <w:rPr>
                <w:rFonts w:ascii="Candara" w:hAnsi="Candara"/>
                <w:sz w:val="22"/>
                <w:szCs w:val="22"/>
              </w:rPr>
              <w:t>4</w:t>
            </w:r>
          </w:p>
        </w:tc>
        <w:tc>
          <w:tcPr>
            <w:tcW w:w="4605" w:type="dxa"/>
            <w:tcBorders>
              <w:left w:val="single" w:sz="2" w:space="0" w:color="000000"/>
              <w:bottom w:val="single" w:sz="2" w:space="0" w:color="000000"/>
            </w:tcBorders>
            <w:shd w:val="clear" w:color="auto" w:fill="FFFFFF"/>
            <w:tcMar>
              <w:top w:w="0" w:type="dxa"/>
              <w:left w:w="0" w:type="dxa"/>
              <w:bottom w:w="0" w:type="dxa"/>
              <w:right w:w="0" w:type="dxa"/>
            </w:tcMar>
          </w:tcPr>
          <w:p w14:paraId="2BD30A31" w14:textId="77777777" w:rsidR="00C027DB" w:rsidRPr="00474898" w:rsidRDefault="00644101" w:rsidP="00E21399">
            <w:pPr>
              <w:pStyle w:val="TableContents"/>
              <w:jc w:val="center"/>
              <w:rPr>
                <w:rFonts w:ascii="Candara" w:hAnsi="Candara"/>
                <w:sz w:val="22"/>
                <w:szCs w:val="22"/>
              </w:rPr>
            </w:pPr>
            <w:r w:rsidRPr="00474898">
              <w:rPr>
                <w:rFonts w:ascii="Candara" w:hAnsi="Candara"/>
                <w:sz w:val="22"/>
                <w:szCs w:val="22"/>
              </w:rPr>
              <w:t>-10</w:t>
            </w:r>
            <w:r w:rsidR="00C027DB" w:rsidRPr="00474898">
              <w:rPr>
                <w:rFonts w:ascii="Candara" w:hAnsi="Candara"/>
                <w:sz w:val="22"/>
                <w:szCs w:val="22"/>
              </w:rPr>
              <w:t>%</w:t>
            </w:r>
          </w:p>
        </w:tc>
        <w:tc>
          <w:tcPr>
            <w:tcW w:w="2730" w:type="dxa"/>
            <w:tcBorders>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14:paraId="5A3AC45A" w14:textId="77777777" w:rsidR="00C027DB" w:rsidRPr="00474898" w:rsidRDefault="00C027DB" w:rsidP="00E21399">
            <w:pPr>
              <w:pStyle w:val="TableContents"/>
              <w:jc w:val="center"/>
              <w:rPr>
                <w:rFonts w:ascii="Candara" w:hAnsi="Candara"/>
                <w:sz w:val="22"/>
                <w:szCs w:val="22"/>
              </w:rPr>
            </w:pPr>
            <w:r w:rsidRPr="00474898">
              <w:rPr>
                <w:rFonts w:ascii="Candara" w:hAnsi="Candara"/>
                <w:sz w:val="22"/>
                <w:szCs w:val="22"/>
              </w:rPr>
              <w:t>90% (A-)</w:t>
            </w:r>
          </w:p>
        </w:tc>
      </w:tr>
      <w:tr w:rsidR="00C027DB" w:rsidRPr="00644101" w14:paraId="653902EB" w14:textId="77777777" w:rsidTr="00E21399">
        <w:tc>
          <w:tcPr>
            <w:tcW w:w="2640" w:type="dxa"/>
            <w:tcBorders>
              <w:left w:val="single" w:sz="2" w:space="0" w:color="000000"/>
              <w:bottom w:val="single" w:sz="2" w:space="0" w:color="000000"/>
            </w:tcBorders>
            <w:shd w:val="clear" w:color="auto" w:fill="FFFFFF"/>
            <w:tcMar>
              <w:top w:w="0" w:type="dxa"/>
              <w:left w:w="0" w:type="dxa"/>
              <w:bottom w:w="0" w:type="dxa"/>
              <w:right w:w="0" w:type="dxa"/>
            </w:tcMar>
          </w:tcPr>
          <w:p w14:paraId="57846AF1" w14:textId="77777777" w:rsidR="00C027DB" w:rsidRPr="00474898" w:rsidRDefault="00C027DB" w:rsidP="00E21399">
            <w:pPr>
              <w:pStyle w:val="TableContents"/>
              <w:jc w:val="center"/>
              <w:rPr>
                <w:rFonts w:ascii="Candara" w:hAnsi="Candara"/>
                <w:sz w:val="22"/>
                <w:szCs w:val="22"/>
              </w:rPr>
            </w:pPr>
            <w:r w:rsidRPr="00474898">
              <w:rPr>
                <w:rFonts w:ascii="Candara" w:hAnsi="Candara"/>
                <w:sz w:val="22"/>
                <w:szCs w:val="22"/>
              </w:rPr>
              <w:t>5</w:t>
            </w:r>
          </w:p>
        </w:tc>
        <w:tc>
          <w:tcPr>
            <w:tcW w:w="4605" w:type="dxa"/>
            <w:tcBorders>
              <w:left w:val="single" w:sz="2" w:space="0" w:color="000000"/>
              <w:bottom w:val="single" w:sz="2" w:space="0" w:color="000000"/>
            </w:tcBorders>
            <w:shd w:val="clear" w:color="auto" w:fill="FFFFFF"/>
            <w:tcMar>
              <w:top w:w="0" w:type="dxa"/>
              <w:left w:w="0" w:type="dxa"/>
              <w:bottom w:w="0" w:type="dxa"/>
              <w:right w:w="0" w:type="dxa"/>
            </w:tcMar>
          </w:tcPr>
          <w:p w14:paraId="0E079471" w14:textId="77777777" w:rsidR="00C027DB" w:rsidRPr="00474898" w:rsidRDefault="00644101" w:rsidP="00E21399">
            <w:pPr>
              <w:pStyle w:val="TableContents"/>
              <w:jc w:val="center"/>
              <w:rPr>
                <w:rFonts w:ascii="Candara" w:hAnsi="Candara"/>
                <w:sz w:val="22"/>
                <w:szCs w:val="22"/>
              </w:rPr>
            </w:pPr>
            <w:r w:rsidRPr="00474898">
              <w:rPr>
                <w:rFonts w:ascii="Candara" w:hAnsi="Candara"/>
                <w:sz w:val="22"/>
                <w:szCs w:val="22"/>
              </w:rPr>
              <w:t>-20</w:t>
            </w:r>
            <w:r w:rsidR="00C027DB" w:rsidRPr="00474898">
              <w:rPr>
                <w:rFonts w:ascii="Candara" w:hAnsi="Candara"/>
                <w:sz w:val="22"/>
                <w:szCs w:val="22"/>
              </w:rPr>
              <w:t>%</w:t>
            </w:r>
          </w:p>
        </w:tc>
        <w:tc>
          <w:tcPr>
            <w:tcW w:w="2730" w:type="dxa"/>
            <w:tcBorders>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14:paraId="53D67450" w14:textId="77777777" w:rsidR="00C027DB" w:rsidRPr="00474898" w:rsidRDefault="00C027DB" w:rsidP="00E21399">
            <w:pPr>
              <w:pStyle w:val="TableContents"/>
              <w:jc w:val="center"/>
              <w:rPr>
                <w:rFonts w:ascii="Candara" w:hAnsi="Candara"/>
                <w:sz w:val="22"/>
                <w:szCs w:val="22"/>
              </w:rPr>
            </w:pPr>
            <w:r w:rsidRPr="00474898">
              <w:rPr>
                <w:rFonts w:ascii="Candara" w:hAnsi="Candara"/>
                <w:sz w:val="22"/>
                <w:szCs w:val="22"/>
              </w:rPr>
              <w:t>80% (B-)</w:t>
            </w:r>
          </w:p>
        </w:tc>
      </w:tr>
      <w:tr w:rsidR="00C027DB" w:rsidRPr="00644101" w14:paraId="6E661AC5" w14:textId="77777777" w:rsidTr="00E21399">
        <w:tc>
          <w:tcPr>
            <w:tcW w:w="2640" w:type="dxa"/>
            <w:tcBorders>
              <w:left w:val="single" w:sz="2" w:space="0" w:color="000000"/>
              <w:bottom w:val="single" w:sz="2" w:space="0" w:color="000000"/>
            </w:tcBorders>
            <w:shd w:val="clear" w:color="auto" w:fill="FFFFFF"/>
            <w:tcMar>
              <w:top w:w="0" w:type="dxa"/>
              <w:left w:w="0" w:type="dxa"/>
              <w:bottom w:w="0" w:type="dxa"/>
              <w:right w:w="0" w:type="dxa"/>
            </w:tcMar>
          </w:tcPr>
          <w:p w14:paraId="5731D3C0" w14:textId="77777777" w:rsidR="00C027DB" w:rsidRPr="00474898" w:rsidRDefault="00C027DB" w:rsidP="00E21399">
            <w:pPr>
              <w:pStyle w:val="TableContents"/>
              <w:jc w:val="center"/>
              <w:rPr>
                <w:rFonts w:ascii="Candara" w:hAnsi="Candara"/>
                <w:sz w:val="22"/>
                <w:szCs w:val="22"/>
              </w:rPr>
            </w:pPr>
            <w:r w:rsidRPr="00474898">
              <w:rPr>
                <w:rFonts w:ascii="Candara" w:hAnsi="Candara"/>
                <w:sz w:val="22"/>
                <w:szCs w:val="22"/>
              </w:rPr>
              <w:t>6</w:t>
            </w:r>
          </w:p>
        </w:tc>
        <w:tc>
          <w:tcPr>
            <w:tcW w:w="4605" w:type="dxa"/>
            <w:tcBorders>
              <w:left w:val="single" w:sz="2" w:space="0" w:color="000000"/>
              <w:bottom w:val="single" w:sz="2" w:space="0" w:color="000000"/>
            </w:tcBorders>
            <w:shd w:val="clear" w:color="auto" w:fill="FFFFFF"/>
            <w:tcMar>
              <w:top w:w="0" w:type="dxa"/>
              <w:left w:w="0" w:type="dxa"/>
              <w:bottom w:w="0" w:type="dxa"/>
              <w:right w:w="0" w:type="dxa"/>
            </w:tcMar>
          </w:tcPr>
          <w:p w14:paraId="2D95598C" w14:textId="77777777" w:rsidR="00C027DB" w:rsidRPr="00474898" w:rsidRDefault="00644101" w:rsidP="00E21399">
            <w:pPr>
              <w:pStyle w:val="TableContents"/>
              <w:jc w:val="center"/>
              <w:rPr>
                <w:rFonts w:ascii="Candara" w:hAnsi="Candara"/>
                <w:sz w:val="22"/>
                <w:szCs w:val="22"/>
              </w:rPr>
            </w:pPr>
            <w:r w:rsidRPr="00474898">
              <w:rPr>
                <w:rFonts w:ascii="Candara" w:hAnsi="Candara"/>
                <w:sz w:val="22"/>
                <w:szCs w:val="22"/>
              </w:rPr>
              <w:t>-30</w:t>
            </w:r>
            <w:r w:rsidR="00C027DB" w:rsidRPr="00474898">
              <w:rPr>
                <w:rFonts w:ascii="Candara" w:hAnsi="Candara"/>
                <w:sz w:val="22"/>
                <w:szCs w:val="22"/>
              </w:rPr>
              <w:t>%</w:t>
            </w:r>
          </w:p>
        </w:tc>
        <w:tc>
          <w:tcPr>
            <w:tcW w:w="2730" w:type="dxa"/>
            <w:tcBorders>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14:paraId="55991FCF" w14:textId="77777777" w:rsidR="00C027DB" w:rsidRPr="00474898" w:rsidRDefault="00C027DB" w:rsidP="00E21399">
            <w:pPr>
              <w:pStyle w:val="TableContents"/>
              <w:jc w:val="center"/>
              <w:rPr>
                <w:rFonts w:ascii="Candara" w:hAnsi="Candara"/>
                <w:sz w:val="22"/>
                <w:szCs w:val="22"/>
              </w:rPr>
            </w:pPr>
            <w:r w:rsidRPr="00474898">
              <w:rPr>
                <w:rFonts w:ascii="Candara" w:hAnsi="Candara"/>
                <w:sz w:val="22"/>
                <w:szCs w:val="22"/>
              </w:rPr>
              <w:t>70% (C-)</w:t>
            </w:r>
          </w:p>
        </w:tc>
      </w:tr>
      <w:tr w:rsidR="00C027DB" w:rsidRPr="00644101" w14:paraId="7AFCEDF5" w14:textId="77777777" w:rsidTr="00E21399">
        <w:tc>
          <w:tcPr>
            <w:tcW w:w="2640" w:type="dxa"/>
            <w:tcBorders>
              <w:left w:val="single" w:sz="2" w:space="0" w:color="000000"/>
              <w:bottom w:val="single" w:sz="2" w:space="0" w:color="000000"/>
            </w:tcBorders>
            <w:shd w:val="clear" w:color="auto" w:fill="FFFFFF"/>
            <w:tcMar>
              <w:top w:w="0" w:type="dxa"/>
              <w:left w:w="0" w:type="dxa"/>
              <w:bottom w:w="0" w:type="dxa"/>
              <w:right w:w="0" w:type="dxa"/>
            </w:tcMar>
          </w:tcPr>
          <w:p w14:paraId="5E1DD7D9" w14:textId="77777777" w:rsidR="00C027DB" w:rsidRPr="00474898" w:rsidRDefault="00C027DB" w:rsidP="00781B0A">
            <w:pPr>
              <w:pStyle w:val="TableContents"/>
              <w:jc w:val="center"/>
              <w:rPr>
                <w:rFonts w:ascii="Candara" w:hAnsi="Candara"/>
                <w:sz w:val="22"/>
                <w:szCs w:val="22"/>
              </w:rPr>
            </w:pPr>
            <w:r w:rsidRPr="00474898">
              <w:rPr>
                <w:rFonts w:ascii="Candara" w:hAnsi="Candara"/>
                <w:sz w:val="22"/>
                <w:szCs w:val="22"/>
              </w:rPr>
              <w:t xml:space="preserve">7 </w:t>
            </w:r>
          </w:p>
        </w:tc>
        <w:tc>
          <w:tcPr>
            <w:tcW w:w="4605" w:type="dxa"/>
            <w:tcBorders>
              <w:left w:val="single" w:sz="2" w:space="0" w:color="000000"/>
              <w:bottom w:val="single" w:sz="2" w:space="0" w:color="000000"/>
            </w:tcBorders>
            <w:shd w:val="clear" w:color="auto" w:fill="FFFFFF"/>
            <w:tcMar>
              <w:top w:w="0" w:type="dxa"/>
              <w:left w:w="0" w:type="dxa"/>
              <w:bottom w:w="0" w:type="dxa"/>
              <w:right w:w="0" w:type="dxa"/>
            </w:tcMar>
          </w:tcPr>
          <w:p w14:paraId="39EE8968" w14:textId="77777777" w:rsidR="00C027DB" w:rsidRPr="00474898" w:rsidRDefault="00781B0A" w:rsidP="00E21399">
            <w:pPr>
              <w:pStyle w:val="TableContents"/>
              <w:jc w:val="center"/>
              <w:rPr>
                <w:rFonts w:ascii="Candara" w:hAnsi="Candara"/>
                <w:sz w:val="22"/>
                <w:szCs w:val="22"/>
              </w:rPr>
            </w:pPr>
            <w:r w:rsidRPr="00474898">
              <w:rPr>
                <w:rFonts w:ascii="Candara" w:hAnsi="Candara"/>
                <w:sz w:val="22"/>
                <w:szCs w:val="22"/>
              </w:rPr>
              <w:t>-4</w:t>
            </w:r>
            <w:r w:rsidR="00644101" w:rsidRPr="00474898">
              <w:rPr>
                <w:rFonts w:ascii="Candara" w:hAnsi="Candara"/>
                <w:sz w:val="22"/>
                <w:szCs w:val="22"/>
              </w:rPr>
              <w:t>0</w:t>
            </w:r>
            <w:r w:rsidR="00C027DB" w:rsidRPr="00474898">
              <w:rPr>
                <w:rFonts w:ascii="Candara" w:hAnsi="Candara"/>
                <w:sz w:val="22"/>
                <w:szCs w:val="22"/>
              </w:rPr>
              <w:t>%</w:t>
            </w:r>
          </w:p>
        </w:tc>
        <w:tc>
          <w:tcPr>
            <w:tcW w:w="2730" w:type="dxa"/>
            <w:tcBorders>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14:paraId="0F1A3200" w14:textId="77777777" w:rsidR="00C027DB" w:rsidRPr="00474898" w:rsidRDefault="00781B0A" w:rsidP="00E21399">
            <w:pPr>
              <w:pStyle w:val="TableContents"/>
              <w:jc w:val="center"/>
              <w:rPr>
                <w:rFonts w:ascii="Candara" w:hAnsi="Candara"/>
                <w:sz w:val="22"/>
                <w:szCs w:val="22"/>
              </w:rPr>
            </w:pPr>
            <w:r w:rsidRPr="00474898">
              <w:rPr>
                <w:rFonts w:ascii="Candara" w:hAnsi="Candara"/>
                <w:sz w:val="22"/>
                <w:szCs w:val="22"/>
              </w:rPr>
              <w:t>60% (D-</w:t>
            </w:r>
            <w:r w:rsidR="00C027DB" w:rsidRPr="00474898">
              <w:rPr>
                <w:rFonts w:ascii="Candara" w:hAnsi="Candara"/>
                <w:sz w:val="22"/>
                <w:szCs w:val="22"/>
              </w:rPr>
              <w:t>)</w:t>
            </w:r>
          </w:p>
        </w:tc>
      </w:tr>
    </w:tbl>
    <w:p w14:paraId="5441C68A" w14:textId="77777777" w:rsidR="00644101" w:rsidRDefault="00644101" w:rsidP="00DC4BD2">
      <w:pPr>
        <w:pStyle w:val="Standard"/>
        <w:rPr>
          <w:rFonts w:ascii="Candara" w:hAnsi="Candara"/>
          <w:b/>
          <w:bCs/>
          <w:smallCaps/>
          <w:sz w:val="28"/>
          <w:szCs w:val="22"/>
        </w:rPr>
      </w:pPr>
    </w:p>
    <w:p w14:paraId="7A6A83C1" w14:textId="77777777" w:rsidR="00644101" w:rsidRPr="00644101" w:rsidRDefault="00644101" w:rsidP="00644101">
      <w:pPr>
        <w:pStyle w:val="Standard"/>
        <w:jc w:val="center"/>
        <w:rPr>
          <w:rFonts w:ascii="Candara" w:hAnsi="Candara"/>
          <w:b/>
          <w:bCs/>
          <w:smallCaps/>
          <w:sz w:val="28"/>
          <w:szCs w:val="22"/>
        </w:rPr>
      </w:pPr>
      <w:r w:rsidRPr="00644101">
        <w:rPr>
          <w:rFonts w:ascii="Candara" w:hAnsi="Candara"/>
          <w:b/>
          <w:bCs/>
          <w:smallCaps/>
          <w:sz w:val="28"/>
          <w:szCs w:val="22"/>
        </w:rPr>
        <w:t>EVALUATION POLICIES</w:t>
      </w:r>
    </w:p>
    <w:p w14:paraId="634D8B55" w14:textId="77777777" w:rsidR="00644101" w:rsidRPr="00644101" w:rsidRDefault="00644101" w:rsidP="00644101">
      <w:pPr>
        <w:pStyle w:val="p2"/>
        <w:ind w:left="0"/>
        <w:jc w:val="both"/>
        <w:rPr>
          <w:rFonts w:ascii="Candara" w:hAnsi="Candara"/>
          <w:sz w:val="22"/>
          <w:szCs w:val="22"/>
        </w:rPr>
      </w:pPr>
      <w:r w:rsidRPr="00644101">
        <w:rPr>
          <w:rFonts w:ascii="Candara" w:eastAsia="Bodoni MT" w:hAnsi="Candara" w:cs="Bodoni MT"/>
          <w:sz w:val="22"/>
          <w:szCs w:val="22"/>
        </w:rPr>
        <w:t>While a final, graded exam is compulsory for all students registered in INGL 3201, this course is based primarily on writing assignments and oral presentations, not on exams or quizzes. The chart below lists the distinct tasks required in this course and the total of points that these tasks represent:</w:t>
      </w:r>
    </w:p>
    <w:p w14:paraId="30E71E69" w14:textId="77777777" w:rsidR="00644101" w:rsidRPr="00644101" w:rsidRDefault="00644101" w:rsidP="00644101">
      <w:pPr>
        <w:pStyle w:val="Standard"/>
        <w:rPr>
          <w:rFonts w:ascii="Candara" w:hAnsi="Candara"/>
          <w:sz w:val="22"/>
          <w:szCs w:val="22"/>
        </w:rPr>
      </w:pPr>
    </w:p>
    <w:tbl>
      <w:tblPr>
        <w:tblW w:w="10900" w:type="dxa"/>
        <w:tblInd w:w="-7" w:type="dxa"/>
        <w:tblLayout w:type="fixed"/>
        <w:tblCellMar>
          <w:left w:w="10" w:type="dxa"/>
          <w:right w:w="10" w:type="dxa"/>
        </w:tblCellMar>
        <w:tblLook w:val="0000" w:firstRow="0" w:lastRow="0" w:firstColumn="0" w:lastColumn="0" w:noHBand="0" w:noVBand="0"/>
      </w:tblPr>
      <w:tblGrid>
        <w:gridCol w:w="3610"/>
        <w:gridCol w:w="1530"/>
        <w:gridCol w:w="1800"/>
        <w:gridCol w:w="1980"/>
        <w:gridCol w:w="1980"/>
      </w:tblGrid>
      <w:tr w:rsidR="00644101" w:rsidRPr="00644101" w14:paraId="6208B921" w14:textId="77777777" w:rsidTr="00DC4BD2">
        <w:tc>
          <w:tcPr>
            <w:tcW w:w="3610" w:type="dxa"/>
            <w:tcBorders>
              <w:top w:val="single" w:sz="2" w:space="0" w:color="000000"/>
              <w:left w:val="single" w:sz="2" w:space="0" w:color="000000"/>
              <w:bottom w:val="single" w:sz="4" w:space="0" w:color="auto"/>
            </w:tcBorders>
            <w:shd w:val="clear" w:color="auto" w:fill="000000"/>
            <w:tcMar>
              <w:top w:w="0" w:type="dxa"/>
              <w:left w:w="0" w:type="dxa"/>
              <w:bottom w:w="0" w:type="dxa"/>
              <w:right w:w="0" w:type="dxa"/>
            </w:tcMar>
          </w:tcPr>
          <w:p w14:paraId="2D867684" w14:textId="77777777" w:rsidR="00644101" w:rsidRPr="00644101" w:rsidRDefault="00644101" w:rsidP="00E21399">
            <w:pPr>
              <w:pStyle w:val="TableContents"/>
              <w:jc w:val="center"/>
              <w:rPr>
                <w:rFonts w:ascii="Candara" w:hAnsi="Candara"/>
                <w:b/>
                <w:bCs/>
                <w:i/>
                <w:iCs/>
                <w:color w:val="FFFFFF"/>
                <w:sz w:val="22"/>
                <w:szCs w:val="22"/>
              </w:rPr>
            </w:pPr>
            <w:r w:rsidRPr="00644101">
              <w:rPr>
                <w:rFonts w:ascii="Candara" w:hAnsi="Candara"/>
                <w:b/>
                <w:bCs/>
                <w:i/>
                <w:iCs/>
                <w:color w:val="FFFFFF"/>
                <w:sz w:val="22"/>
                <w:szCs w:val="22"/>
              </w:rPr>
              <w:t>Evaluation Method</w:t>
            </w:r>
          </w:p>
        </w:tc>
        <w:tc>
          <w:tcPr>
            <w:tcW w:w="1530" w:type="dxa"/>
            <w:tcBorders>
              <w:top w:val="single" w:sz="2" w:space="0" w:color="000000"/>
            </w:tcBorders>
            <w:shd w:val="clear" w:color="auto" w:fill="000000"/>
            <w:tcMar>
              <w:top w:w="0" w:type="dxa"/>
              <w:left w:w="0" w:type="dxa"/>
              <w:bottom w:w="0" w:type="dxa"/>
              <w:right w:w="0" w:type="dxa"/>
            </w:tcMar>
          </w:tcPr>
          <w:p w14:paraId="1A7D6DAA" w14:textId="77777777" w:rsidR="00644101" w:rsidRPr="00644101" w:rsidRDefault="00644101" w:rsidP="00E21399">
            <w:pPr>
              <w:pStyle w:val="TableContents"/>
              <w:jc w:val="center"/>
              <w:rPr>
                <w:rFonts w:ascii="Candara" w:hAnsi="Candara"/>
                <w:b/>
                <w:bCs/>
                <w:i/>
                <w:iCs/>
                <w:color w:val="FFFFFF"/>
                <w:sz w:val="22"/>
                <w:szCs w:val="22"/>
              </w:rPr>
            </w:pPr>
            <w:r w:rsidRPr="00644101">
              <w:rPr>
                <w:rFonts w:ascii="Candara" w:hAnsi="Candara"/>
                <w:b/>
                <w:bCs/>
                <w:i/>
                <w:iCs/>
                <w:color w:val="FFFFFF"/>
                <w:sz w:val="22"/>
                <w:szCs w:val="22"/>
              </w:rPr>
              <w:t>Quantity</w:t>
            </w:r>
          </w:p>
        </w:tc>
        <w:tc>
          <w:tcPr>
            <w:tcW w:w="1800" w:type="dxa"/>
            <w:tcBorders>
              <w:top w:val="single" w:sz="2" w:space="0" w:color="000000"/>
              <w:right w:val="single" w:sz="2" w:space="0" w:color="000000"/>
            </w:tcBorders>
            <w:shd w:val="clear" w:color="auto" w:fill="000000"/>
            <w:tcMar>
              <w:top w:w="0" w:type="dxa"/>
              <w:left w:w="0" w:type="dxa"/>
              <w:bottom w:w="0" w:type="dxa"/>
              <w:right w:w="0" w:type="dxa"/>
            </w:tcMar>
          </w:tcPr>
          <w:p w14:paraId="58E4BFB7" w14:textId="77777777" w:rsidR="00644101" w:rsidRPr="00644101" w:rsidRDefault="00644101" w:rsidP="00E21399">
            <w:pPr>
              <w:pStyle w:val="TableContents"/>
              <w:jc w:val="center"/>
              <w:rPr>
                <w:rFonts w:ascii="Candara" w:hAnsi="Candara"/>
                <w:b/>
                <w:bCs/>
                <w:i/>
                <w:iCs/>
                <w:color w:val="FFFFFF"/>
                <w:sz w:val="22"/>
                <w:szCs w:val="22"/>
              </w:rPr>
            </w:pPr>
            <w:r w:rsidRPr="00644101">
              <w:rPr>
                <w:rFonts w:ascii="Candara" w:hAnsi="Candara"/>
                <w:b/>
                <w:bCs/>
                <w:i/>
                <w:iCs/>
                <w:color w:val="FFFFFF"/>
                <w:sz w:val="22"/>
                <w:szCs w:val="22"/>
              </w:rPr>
              <w:t>Points/Percent</w:t>
            </w:r>
          </w:p>
        </w:tc>
        <w:tc>
          <w:tcPr>
            <w:tcW w:w="1980" w:type="dxa"/>
            <w:tcBorders>
              <w:top w:val="single" w:sz="2" w:space="0" w:color="000000"/>
              <w:right w:val="single" w:sz="2" w:space="0" w:color="000000"/>
            </w:tcBorders>
            <w:shd w:val="clear" w:color="auto" w:fill="000000"/>
          </w:tcPr>
          <w:p w14:paraId="5A9BA8B8" w14:textId="77777777" w:rsidR="00644101" w:rsidRPr="00644101" w:rsidRDefault="00644101" w:rsidP="00E21399">
            <w:pPr>
              <w:pStyle w:val="TableContents"/>
              <w:jc w:val="center"/>
              <w:rPr>
                <w:rFonts w:ascii="Candara" w:hAnsi="Candara"/>
                <w:b/>
                <w:bCs/>
                <w:i/>
                <w:iCs/>
                <w:color w:val="FFFFFF"/>
                <w:sz w:val="22"/>
                <w:szCs w:val="22"/>
              </w:rPr>
            </w:pPr>
            <w:r w:rsidRPr="00644101">
              <w:rPr>
                <w:rFonts w:ascii="Candara" w:hAnsi="Candara"/>
                <w:b/>
                <w:bCs/>
                <w:i/>
                <w:iCs/>
                <w:color w:val="FFFFFF"/>
                <w:sz w:val="22"/>
                <w:szCs w:val="22"/>
              </w:rPr>
              <w:t>Due Date</w:t>
            </w:r>
          </w:p>
        </w:tc>
        <w:tc>
          <w:tcPr>
            <w:tcW w:w="1980" w:type="dxa"/>
            <w:tcBorders>
              <w:top w:val="single" w:sz="2" w:space="0" w:color="000000"/>
              <w:right w:val="single" w:sz="2" w:space="0" w:color="000000"/>
            </w:tcBorders>
            <w:shd w:val="clear" w:color="auto" w:fill="000000"/>
          </w:tcPr>
          <w:p w14:paraId="20A4817F" w14:textId="77777777" w:rsidR="00644101" w:rsidRPr="00644101" w:rsidRDefault="00644101" w:rsidP="00E21399">
            <w:pPr>
              <w:pStyle w:val="TableContents"/>
              <w:jc w:val="center"/>
              <w:rPr>
                <w:rFonts w:ascii="Candara" w:hAnsi="Candara"/>
                <w:b/>
                <w:bCs/>
                <w:i/>
                <w:iCs/>
                <w:color w:val="FFFFFF"/>
                <w:sz w:val="22"/>
                <w:szCs w:val="22"/>
              </w:rPr>
            </w:pPr>
            <w:r w:rsidRPr="00644101">
              <w:rPr>
                <w:rFonts w:ascii="Candara" w:hAnsi="Candara"/>
                <w:b/>
                <w:bCs/>
                <w:i/>
                <w:iCs/>
                <w:color w:val="FFFFFF"/>
                <w:sz w:val="22"/>
                <w:szCs w:val="22"/>
              </w:rPr>
              <w:t>Length</w:t>
            </w:r>
          </w:p>
        </w:tc>
      </w:tr>
      <w:tr w:rsidR="00644101" w:rsidRPr="00644101" w14:paraId="3FD04DE9" w14:textId="77777777" w:rsidTr="00DC4BD2">
        <w:tc>
          <w:tcPr>
            <w:tcW w:w="36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3B31895" w14:textId="77777777" w:rsidR="00644101" w:rsidRPr="00474898" w:rsidRDefault="009E08A9" w:rsidP="009E08A9">
            <w:pPr>
              <w:pStyle w:val="TableContents"/>
              <w:rPr>
                <w:rFonts w:ascii="Candara" w:hAnsi="Candara"/>
                <w:color w:val="000000"/>
                <w:sz w:val="22"/>
                <w:szCs w:val="22"/>
              </w:rPr>
            </w:pPr>
            <w:r w:rsidRPr="00474898">
              <w:rPr>
                <w:rFonts w:ascii="Candara" w:hAnsi="Candara"/>
                <w:color w:val="000000"/>
                <w:sz w:val="22"/>
                <w:szCs w:val="22"/>
              </w:rPr>
              <w:t xml:space="preserve">Facebook </w:t>
            </w:r>
            <w:r w:rsidR="00644101" w:rsidRPr="00474898">
              <w:rPr>
                <w:rFonts w:ascii="Candara" w:hAnsi="Candara"/>
                <w:color w:val="000000"/>
                <w:sz w:val="22"/>
                <w:szCs w:val="22"/>
              </w:rPr>
              <w:t xml:space="preserve">Responses to Readings, Worksheets, or </w:t>
            </w:r>
            <w:r w:rsidR="00781B0A" w:rsidRPr="00474898">
              <w:rPr>
                <w:rFonts w:ascii="Candara" w:hAnsi="Candara"/>
                <w:color w:val="000000"/>
                <w:sz w:val="22"/>
                <w:szCs w:val="22"/>
              </w:rPr>
              <w:t xml:space="preserve">Other </w:t>
            </w:r>
            <w:r w:rsidRPr="00474898">
              <w:rPr>
                <w:rFonts w:ascii="Candara" w:hAnsi="Candara"/>
                <w:color w:val="000000"/>
                <w:sz w:val="22"/>
                <w:szCs w:val="22"/>
              </w:rPr>
              <w:t>C</w:t>
            </w:r>
            <w:r w:rsidR="00AD0318" w:rsidRPr="00474898">
              <w:rPr>
                <w:rFonts w:ascii="Candara" w:hAnsi="Candara"/>
                <w:color w:val="000000"/>
                <w:sz w:val="22"/>
                <w:szCs w:val="22"/>
              </w:rPr>
              <w:t>lassroom-Based A</w:t>
            </w:r>
            <w:r w:rsidRPr="00474898">
              <w:rPr>
                <w:rFonts w:ascii="Candara" w:hAnsi="Candara"/>
                <w:color w:val="000000"/>
                <w:sz w:val="22"/>
                <w:szCs w:val="22"/>
              </w:rPr>
              <w:t>ctivities</w:t>
            </w:r>
          </w:p>
        </w:tc>
        <w:tc>
          <w:tcPr>
            <w:tcW w:w="1530" w:type="dxa"/>
            <w:tcBorders>
              <w:top w:val="single" w:sz="2" w:space="0" w:color="000000"/>
              <w:left w:val="single" w:sz="4" w:space="0" w:color="auto"/>
              <w:bottom w:val="single" w:sz="2" w:space="0" w:color="000000"/>
            </w:tcBorders>
            <w:shd w:val="clear" w:color="auto" w:fill="FFFFFF"/>
            <w:tcMar>
              <w:top w:w="55" w:type="dxa"/>
              <w:left w:w="55" w:type="dxa"/>
              <w:bottom w:w="55" w:type="dxa"/>
              <w:right w:w="55" w:type="dxa"/>
            </w:tcMar>
          </w:tcPr>
          <w:p w14:paraId="08C2CDB2" w14:textId="77777777" w:rsidR="00644101" w:rsidRPr="00474898" w:rsidRDefault="00644101" w:rsidP="00E21399">
            <w:pPr>
              <w:pStyle w:val="TableContents"/>
              <w:jc w:val="center"/>
              <w:rPr>
                <w:rFonts w:ascii="Candara" w:hAnsi="Candara"/>
                <w:color w:val="000000"/>
                <w:sz w:val="22"/>
                <w:szCs w:val="22"/>
              </w:rPr>
            </w:pPr>
            <w:r w:rsidRPr="00474898">
              <w:rPr>
                <w:rFonts w:ascii="Candara" w:hAnsi="Candara"/>
                <w:color w:val="000000"/>
                <w:sz w:val="22"/>
                <w:szCs w:val="22"/>
              </w:rPr>
              <w:t xml:space="preserve">1 per </w:t>
            </w:r>
            <w:r w:rsidR="009E08A9" w:rsidRPr="00474898">
              <w:rPr>
                <w:rFonts w:ascii="Candara" w:hAnsi="Candara"/>
                <w:color w:val="000000"/>
                <w:sz w:val="22"/>
                <w:szCs w:val="22"/>
              </w:rPr>
              <w:t>week</w:t>
            </w:r>
          </w:p>
          <w:p w14:paraId="3459D6AB" w14:textId="77777777" w:rsidR="00644101" w:rsidRPr="00474898" w:rsidRDefault="009E08A9" w:rsidP="00E21399">
            <w:pPr>
              <w:pStyle w:val="TableContents"/>
              <w:jc w:val="center"/>
              <w:rPr>
                <w:rFonts w:ascii="Candara" w:hAnsi="Candara"/>
                <w:color w:val="000000"/>
                <w:sz w:val="22"/>
                <w:szCs w:val="22"/>
              </w:rPr>
            </w:pPr>
            <w:r w:rsidRPr="00474898">
              <w:rPr>
                <w:rFonts w:ascii="Candara" w:hAnsi="Candara"/>
                <w:color w:val="000000"/>
                <w:sz w:val="22"/>
                <w:szCs w:val="22"/>
              </w:rPr>
              <w:t>(15</w:t>
            </w:r>
            <w:r w:rsidR="00644101" w:rsidRPr="00474898">
              <w:rPr>
                <w:rFonts w:ascii="Candara" w:hAnsi="Candara"/>
                <w:color w:val="000000"/>
                <w:sz w:val="22"/>
                <w:szCs w:val="22"/>
              </w:rPr>
              <w:t xml:space="preserve"> total)</w:t>
            </w:r>
          </w:p>
        </w:tc>
        <w:tc>
          <w:tcPr>
            <w:tcW w:w="1800"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758D3004" w14:textId="77777777" w:rsidR="00644101" w:rsidRPr="00474898" w:rsidRDefault="009E08A9" w:rsidP="00E21399">
            <w:pPr>
              <w:pStyle w:val="TableContents"/>
              <w:jc w:val="center"/>
              <w:rPr>
                <w:rFonts w:ascii="Candara" w:hAnsi="Candara"/>
                <w:color w:val="000000"/>
                <w:sz w:val="22"/>
                <w:szCs w:val="22"/>
              </w:rPr>
            </w:pPr>
            <w:r w:rsidRPr="00474898">
              <w:rPr>
                <w:rFonts w:ascii="Candara" w:hAnsi="Candara"/>
                <w:color w:val="000000"/>
                <w:sz w:val="22"/>
                <w:szCs w:val="22"/>
              </w:rPr>
              <w:t>15</w:t>
            </w:r>
          </w:p>
        </w:tc>
        <w:tc>
          <w:tcPr>
            <w:tcW w:w="1980" w:type="dxa"/>
            <w:tcBorders>
              <w:top w:val="single" w:sz="2" w:space="0" w:color="000000"/>
              <w:left w:val="single" w:sz="2" w:space="0" w:color="000000"/>
              <w:bottom w:val="single" w:sz="2" w:space="0" w:color="000000"/>
              <w:right w:val="single" w:sz="2" w:space="0" w:color="000000"/>
            </w:tcBorders>
            <w:shd w:val="clear" w:color="auto" w:fill="FFFFFF"/>
          </w:tcPr>
          <w:p w14:paraId="4477F7BF" w14:textId="77777777" w:rsidR="00644101" w:rsidRPr="00474898" w:rsidRDefault="00644101" w:rsidP="00E21399">
            <w:pPr>
              <w:pStyle w:val="TableContents"/>
              <w:jc w:val="center"/>
              <w:rPr>
                <w:rFonts w:ascii="Candara" w:hAnsi="Candara"/>
                <w:color w:val="000000"/>
                <w:sz w:val="22"/>
                <w:szCs w:val="22"/>
              </w:rPr>
            </w:pPr>
            <w:r w:rsidRPr="00474898">
              <w:rPr>
                <w:rFonts w:ascii="Candara" w:hAnsi="Candara"/>
                <w:color w:val="000000"/>
                <w:sz w:val="22"/>
                <w:szCs w:val="22"/>
              </w:rPr>
              <w:t>On-going</w:t>
            </w:r>
          </w:p>
        </w:tc>
        <w:tc>
          <w:tcPr>
            <w:tcW w:w="1980" w:type="dxa"/>
            <w:tcBorders>
              <w:top w:val="single" w:sz="2" w:space="0" w:color="000000"/>
              <w:left w:val="single" w:sz="2" w:space="0" w:color="000000"/>
              <w:bottom w:val="single" w:sz="2" w:space="0" w:color="000000"/>
              <w:right w:val="single" w:sz="2" w:space="0" w:color="000000"/>
            </w:tcBorders>
            <w:shd w:val="clear" w:color="auto" w:fill="FFFFFF"/>
          </w:tcPr>
          <w:p w14:paraId="4968429D" w14:textId="77777777" w:rsidR="00644101" w:rsidRPr="00474898" w:rsidRDefault="009E08A9" w:rsidP="009E08A9">
            <w:pPr>
              <w:pStyle w:val="TableContents"/>
              <w:jc w:val="center"/>
              <w:rPr>
                <w:rFonts w:ascii="Candara" w:hAnsi="Candara"/>
                <w:color w:val="000000"/>
                <w:sz w:val="22"/>
                <w:szCs w:val="22"/>
              </w:rPr>
            </w:pPr>
            <w:r w:rsidRPr="00474898">
              <w:rPr>
                <w:rFonts w:ascii="Candara" w:hAnsi="Candara"/>
                <w:color w:val="000000"/>
                <w:sz w:val="22"/>
                <w:szCs w:val="22"/>
              </w:rPr>
              <w:t>One</w:t>
            </w:r>
            <w:r w:rsidR="00AE476F" w:rsidRPr="00474898">
              <w:rPr>
                <w:rFonts w:ascii="Candara" w:hAnsi="Candara"/>
                <w:color w:val="000000"/>
                <w:sz w:val="22"/>
                <w:szCs w:val="22"/>
              </w:rPr>
              <w:t xml:space="preserve"> to two</w:t>
            </w:r>
            <w:r w:rsidRPr="00474898">
              <w:rPr>
                <w:rFonts w:ascii="Candara" w:hAnsi="Candara"/>
                <w:color w:val="000000"/>
                <w:sz w:val="22"/>
                <w:szCs w:val="22"/>
              </w:rPr>
              <w:t xml:space="preserve"> complete paragraph</w:t>
            </w:r>
            <w:r w:rsidR="00AE476F" w:rsidRPr="00474898">
              <w:rPr>
                <w:rFonts w:ascii="Candara" w:hAnsi="Candara"/>
                <w:color w:val="000000"/>
                <w:sz w:val="22"/>
                <w:szCs w:val="22"/>
              </w:rPr>
              <w:t>s</w:t>
            </w:r>
            <w:r w:rsidR="00644101" w:rsidRPr="00474898">
              <w:rPr>
                <w:rFonts w:ascii="Candara" w:hAnsi="Candara"/>
                <w:color w:val="000000"/>
                <w:sz w:val="22"/>
                <w:szCs w:val="22"/>
              </w:rPr>
              <w:t xml:space="preserve"> </w:t>
            </w:r>
            <w:r w:rsidRPr="00474898">
              <w:rPr>
                <w:rFonts w:ascii="Candara" w:hAnsi="Candara"/>
                <w:color w:val="000000"/>
                <w:sz w:val="22"/>
                <w:szCs w:val="22"/>
              </w:rPr>
              <w:t>per</w:t>
            </w:r>
            <w:r w:rsidR="00644101" w:rsidRPr="00474898">
              <w:rPr>
                <w:rFonts w:ascii="Candara" w:hAnsi="Candara"/>
                <w:color w:val="000000"/>
                <w:sz w:val="22"/>
                <w:szCs w:val="22"/>
              </w:rPr>
              <w:t xml:space="preserve"> entry</w:t>
            </w:r>
          </w:p>
        </w:tc>
      </w:tr>
      <w:tr w:rsidR="00CE603F" w:rsidRPr="00644101" w14:paraId="7BC73649" w14:textId="77777777" w:rsidTr="00DC4BD2">
        <w:tc>
          <w:tcPr>
            <w:tcW w:w="36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549CB6C" w14:textId="77777777" w:rsidR="00CE603F" w:rsidRPr="000873C1" w:rsidRDefault="00AE476F" w:rsidP="00E21399">
            <w:pPr>
              <w:pStyle w:val="TableContents"/>
              <w:rPr>
                <w:rFonts w:ascii="Candara" w:hAnsi="Candara"/>
                <w:color w:val="000000"/>
                <w:sz w:val="22"/>
                <w:szCs w:val="22"/>
                <w:highlight w:val="yellow"/>
              </w:rPr>
            </w:pPr>
            <w:r w:rsidRPr="00A2383E">
              <w:rPr>
                <w:rFonts w:ascii="Candara" w:hAnsi="Candara"/>
                <w:color w:val="000000"/>
                <w:sz w:val="22"/>
                <w:szCs w:val="22"/>
              </w:rPr>
              <w:t>Career Portfolio</w:t>
            </w:r>
          </w:p>
        </w:tc>
        <w:tc>
          <w:tcPr>
            <w:tcW w:w="1530" w:type="dxa"/>
            <w:tcBorders>
              <w:top w:val="single" w:sz="2" w:space="0" w:color="000000"/>
              <w:left w:val="single" w:sz="4" w:space="0" w:color="auto"/>
              <w:bottom w:val="single" w:sz="2" w:space="0" w:color="000000"/>
            </w:tcBorders>
            <w:shd w:val="clear" w:color="auto" w:fill="FFFFFF"/>
            <w:tcMar>
              <w:top w:w="55" w:type="dxa"/>
              <w:left w:w="55" w:type="dxa"/>
              <w:bottom w:w="55" w:type="dxa"/>
              <w:right w:w="55" w:type="dxa"/>
            </w:tcMar>
          </w:tcPr>
          <w:p w14:paraId="6B0DB7A9" w14:textId="77777777" w:rsidR="00CE603F" w:rsidRPr="00474898" w:rsidRDefault="00CE603F" w:rsidP="00E21399">
            <w:pPr>
              <w:pStyle w:val="TableContents"/>
              <w:jc w:val="center"/>
              <w:rPr>
                <w:rFonts w:ascii="Candara" w:hAnsi="Candara"/>
                <w:color w:val="000000"/>
                <w:sz w:val="22"/>
                <w:szCs w:val="22"/>
              </w:rPr>
            </w:pPr>
            <w:r w:rsidRPr="00474898">
              <w:rPr>
                <w:rFonts w:ascii="Candara" w:hAnsi="Candara"/>
                <w:color w:val="000000"/>
                <w:sz w:val="22"/>
                <w:szCs w:val="22"/>
              </w:rPr>
              <w:t>1</w:t>
            </w:r>
          </w:p>
        </w:tc>
        <w:tc>
          <w:tcPr>
            <w:tcW w:w="1800"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084BCEE6" w14:textId="77777777" w:rsidR="00CE603F" w:rsidRPr="00474898" w:rsidRDefault="00CE603F" w:rsidP="00E21399">
            <w:pPr>
              <w:pStyle w:val="TableContents"/>
              <w:jc w:val="center"/>
              <w:rPr>
                <w:rFonts w:ascii="Candara" w:hAnsi="Candara"/>
                <w:color w:val="000000"/>
                <w:sz w:val="22"/>
                <w:szCs w:val="22"/>
              </w:rPr>
            </w:pPr>
            <w:r w:rsidRPr="00474898">
              <w:rPr>
                <w:rFonts w:ascii="Candara" w:hAnsi="Candara"/>
                <w:color w:val="000000"/>
                <w:sz w:val="22"/>
                <w:szCs w:val="22"/>
              </w:rPr>
              <w:t>25</w:t>
            </w:r>
          </w:p>
        </w:tc>
        <w:tc>
          <w:tcPr>
            <w:tcW w:w="1980" w:type="dxa"/>
            <w:tcBorders>
              <w:top w:val="single" w:sz="2" w:space="0" w:color="000000"/>
              <w:left w:val="single" w:sz="2" w:space="0" w:color="000000"/>
              <w:bottom w:val="single" w:sz="2" w:space="0" w:color="000000"/>
              <w:right w:val="single" w:sz="2" w:space="0" w:color="000000"/>
            </w:tcBorders>
            <w:shd w:val="clear" w:color="auto" w:fill="FFFFFF"/>
          </w:tcPr>
          <w:p w14:paraId="5F4D14CF" w14:textId="77777777" w:rsidR="00CE603F" w:rsidRPr="00474898" w:rsidRDefault="00DC66C3" w:rsidP="00E21399">
            <w:pPr>
              <w:pStyle w:val="TableContents"/>
              <w:jc w:val="center"/>
              <w:rPr>
                <w:rFonts w:ascii="Candara" w:hAnsi="Candara"/>
                <w:color w:val="000000"/>
                <w:sz w:val="22"/>
                <w:szCs w:val="22"/>
              </w:rPr>
            </w:pPr>
            <w:r w:rsidRPr="00474898">
              <w:rPr>
                <w:rFonts w:ascii="Candara" w:hAnsi="Candara"/>
                <w:color w:val="000000"/>
                <w:sz w:val="22"/>
                <w:szCs w:val="22"/>
              </w:rPr>
              <w:t>Mon</w:t>
            </w:r>
            <w:r w:rsidR="00CE603F" w:rsidRPr="00474898">
              <w:rPr>
                <w:rFonts w:ascii="Candara" w:hAnsi="Candara"/>
                <w:color w:val="000000"/>
                <w:sz w:val="22"/>
                <w:szCs w:val="22"/>
              </w:rPr>
              <w:t xml:space="preserve">day, </w:t>
            </w:r>
          </w:p>
          <w:p w14:paraId="2B243F70" w14:textId="77777777" w:rsidR="00CE603F" w:rsidRPr="00474898" w:rsidRDefault="00AE476F" w:rsidP="00DC66C3">
            <w:pPr>
              <w:pStyle w:val="TableContents"/>
              <w:jc w:val="center"/>
              <w:rPr>
                <w:rFonts w:ascii="Candara" w:hAnsi="Candara"/>
                <w:color w:val="000000"/>
                <w:sz w:val="22"/>
                <w:szCs w:val="22"/>
              </w:rPr>
            </w:pPr>
            <w:r w:rsidRPr="00474898">
              <w:rPr>
                <w:rFonts w:ascii="Candara" w:hAnsi="Candara"/>
                <w:color w:val="000000"/>
                <w:sz w:val="22"/>
                <w:szCs w:val="22"/>
              </w:rPr>
              <w:t>September</w:t>
            </w:r>
            <w:r w:rsidR="00DC66C3" w:rsidRPr="00474898">
              <w:rPr>
                <w:rFonts w:ascii="Candara" w:hAnsi="Candara"/>
                <w:color w:val="000000"/>
                <w:sz w:val="22"/>
                <w:szCs w:val="22"/>
              </w:rPr>
              <w:t xml:space="preserve"> 28</w:t>
            </w:r>
            <w:r w:rsidR="00CE603F" w:rsidRPr="00474898">
              <w:rPr>
                <w:rFonts w:ascii="Candara" w:hAnsi="Candara"/>
                <w:color w:val="000000"/>
                <w:sz w:val="22"/>
                <w:szCs w:val="22"/>
                <w:vertAlign w:val="superscript"/>
              </w:rPr>
              <w:t>th</w:t>
            </w:r>
            <w:r w:rsidR="00CE603F" w:rsidRPr="00474898">
              <w:rPr>
                <w:rFonts w:ascii="Candara" w:hAnsi="Candara"/>
                <w:color w:val="000000"/>
                <w:sz w:val="22"/>
                <w:szCs w:val="22"/>
              </w:rPr>
              <w:t xml:space="preserve"> </w:t>
            </w:r>
          </w:p>
        </w:tc>
        <w:tc>
          <w:tcPr>
            <w:tcW w:w="1980" w:type="dxa"/>
            <w:tcBorders>
              <w:top w:val="single" w:sz="2" w:space="0" w:color="000000"/>
              <w:left w:val="single" w:sz="2" w:space="0" w:color="000000"/>
              <w:bottom w:val="single" w:sz="2" w:space="0" w:color="000000"/>
              <w:right w:val="single" w:sz="2" w:space="0" w:color="000000"/>
            </w:tcBorders>
            <w:shd w:val="clear" w:color="auto" w:fill="FFFFFF"/>
          </w:tcPr>
          <w:p w14:paraId="28A2774B" w14:textId="77777777" w:rsidR="00CE603F" w:rsidRPr="00474898" w:rsidRDefault="00CE603F" w:rsidP="00E21399">
            <w:pPr>
              <w:pStyle w:val="TableContents"/>
              <w:jc w:val="center"/>
              <w:rPr>
                <w:rFonts w:ascii="Candara" w:hAnsi="Candara"/>
                <w:color w:val="000000"/>
                <w:sz w:val="22"/>
                <w:szCs w:val="22"/>
              </w:rPr>
            </w:pPr>
            <w:r w:rsidRPr="00474898">
              <w:rPr>
                <w:rFonts w:ascii="Candara" w:hAnsi="Candara"/>
                <w:color w:val="000000"/>
                <w:sz w:val="22"/>
                <w:szCs w:val="22"/>
              </w:rPr>
              <w:t>Approximately 10 pages</w:t>
            </w:r>
          </w:p>
        </w:tc>
      </w:tr>
      <w:tr w:rsidR="00CE603F" w:rsidRPr="00644101" w14:paraId="154D5BA6" w14:textId="77777777" w:rsidTr="00DC4BD2">
        <w:tc>
          <w:tcPr>
            <w:tcW w:w="36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47A77A5" w14:textId="77777777" w:rsidR="00CE603F" w:rsidRPr="000873C1" w:rsidRDefault="00AE476F" w:rsidP="00AE476F">
            <w:pPr>
              <w:pStyle w:val="TableContents"/>
              <w:rPr>
                <w:rFonts w:ascii="Candara" w:hAnsi="Candara"/>
                <w:color w:val="000000"/>
                <w:sz w:val="22"/>
                <w:szCs w:val="22"/>
                <w:highlight w:val="yellow"/>
              </w:rPr>
            </w:pPr>
            <w:r w:rsidRPr="00AE476F">
              <w:rPr>
                <w:rFonts w:ascii="Candara" w:hAnsi="Candara"/>
                <w:color w:val="000000"/>
                <w:sz w:val="22"/>
                <w:szCs w:val="22"/>
              </w:rPr>
              <w:t xml:space="preserve">Speaking Logs (to be completed in English Writing Center) </w:t>
            </w:r>
          </w:p>
        </w:tc>
        <w:tc>
          <w:tcPr>
            <w:tcW w:w="1530" w:type="dxa"/>
            <w:tcBorders>
              <w:top w:val="single" w:sz="2" w:space="0" w:color="000000"/>
              <w:left w:val="single" w:sz="4" w:space="0" w:color="auto"/>
              <w:bottom w:val="single" w:sz="2" w:space="0" w:color="000000"/>
            </w:tcBorders>
            <w:shd w:val="clear" w:color="auto" w:fill="FFFFFF"/>
            <w:tcMar>
              <w:top w:w="55" w:type="dxa"/>
              <w:left w:w="55" w:type="dxa"/>
              <w:bottom w:w="55" w:type="dxa"/>
              <w:right w:w="55" w:type="dxa"/>
            </w:tcMar>
          </w:tcPr>
          <w:p w14:paraId="094CC8CA" w14:textId="77777777" w:rsidR="00CE603F" w:rsidRPr="00474898" w:rsidRDefault="00C107CF" w:rsidP="00E21399">
            <w:pPr>
              <w:pStyle w:val="TableContents"/>
              <w:jc w:val="center"/>
              <w:rPr>
                <w:rFonts w:ascii="Candara" w:hAnsi="Candara"/>
                <w:color w:val="000000"/>
                <w:sz w:val="22"/>
                <w:szCs w:val="22"/>
              </w:rPr>
            </w:pPr>
            <w:r w:rsidRPr="00474898">
              <w:rPr>
                <w:rFonts w:ascii="Candara" w:hAnsi="Candara"/>
                <w:color w:val="000000"/>
                <w:sz w:val="22"/>
                <w:szCs w:val="22"/>
              </w:rPr>
              <w:t>3</w:t>
            </w:r>
          </w:p>
        </w:tc>
        <w:tc>
          <w:tcPr>
            <w:tcW w:w="1800"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61BFAAAC" w14:textId="77777777" w:rsidR="00CE603F" w:rsidRPr="00474898" w:rsidRDefault="00AE476F" w:rsidP="00E21399">
            <w:pPr>
              <w:pStyle w:val="TableContents"/>
              <w:jc w:val="center"/>
              <w:rPr>
                <w:rFonts w:ascii="Candara" w:hAnsi="Candara"/>
                <w:color w:val="000000"/>
                <w:sz w:val="22"/>
                <w:szCs w:val="22"/>
              </w:rPr>
            </w:pPr>
            <w:r w:rsidRPr="00474898">
              <w:rPr>
                <w:rFonts w:ascii="Candara" w:hAnsi="Candara"/>
                <w:color w:val="000000"/>
                <w:sz w:val="22"/>
                <w:szCs w:val="22"/>
              </w:rPr>
              <w:t>10</w:t>
            </w:r>
          </w:p>
        </w:tc>
        <w:tc>
          <w:tcPr>
            <w:tcW w:w="1980" w:type="dxa"/>
            <w:tcBorders>
              <w:top w:val="single" w:sz="2" w:space="0" w:color="000000"/>
              <w:left w:val="single" w:sz="2" w:space="0" w:color="000000"/>
              <w:bottom w:val="single" w:sz="2" w:space="0" w:color="000000"/>
              <w:right w:val="single" w:sz="2" w:space="0" w:color="000000"/>
            </w:tcBorders>
            <w:shd w:val="clear" w:color="auto" w:fill="FFFFFF"/>
          </w:tcPr>
          <w:p w14:paraId="110378A8" w14:textId="77777777" w:rsidR="00CE603F" w:rsidRPr="00474898" w:rsidRDefault="00AE476F" w:rsidP="00DC4BD2">
            <w:pPr>
              <w:pStyle w:val="TableContents"/>
              <w:jc w:val="center"/>
              <w:rPr>
                <w:rFonts w:ascii="Candara" w:hAnsi="Candara"/>
                <w:color w:val="000000"/>
                <w:sz w:val="22"/>
                <w:szCs w:val="22"/>
              </w:rPr>
            </w:pPr>
            <w:r w:rsidRPr="00474898">
              <w:rPr>
                <w:rFonts w:ascii="Candara" w:hAnsi="Candara"/>
                <w:color w:val="000000"/>
                <w:sz w:val="22"/>
                <w:szCs w:val="22"/>
              </w:rPr>
              <w:t>On-going</w:t>
            </w:r>
            <w:r w:rsidR="00781B0A" w:rsidRPr="00474898">
              <w:rPr>
                <w:rFonts w:ascii="Candara" w:hAnsi="Candara"/>
                <w:color w:val="000000"/>
                <w:sz w:val="22"/>
                <w:szCs w:val="22"/>
              </w:rPr>
              <w:t xml:space="preserve"> </w:t>
            </w:r>
          </w:p>
          <w:p w14:paraId="4D387549" w14:textId="77777777" w:rsidR="00781B0A" w:rsidRPr="00474898" w:rsidRDefault="00781B0A" w:rsidP="00DC4BD2">
            <w:pPr>
              <w:pStyle w:val="TableContents"/>
              <w:jc w:val="center"/>
              <w:rPr>
                <w:rFonts w:ascii="Candara" w:hAnsi="Candara"/>
                <w:sz w:val="22"/>
                <w:szCs w:val="22"/>
              </w:rPr>
            </w:pPr>
            <w:r w:rsidRPr="00474898">
              <w:rPr>
                <w:rFonts w:ascii="Candara" w:hAnsi="Candara"/>
                <w:color w:val="000000"/>
                <w:sz w:val="22"/>
                <w:szCs w:val="22"/>
              </w:rPr>
              <w:t>(one per month</w:t>
            </w:r>
            <w:r w:rsidR="00703FF7" w:rsidRPr="00474898">
              <w:rPr>
                <w:rFonts w:ascii="Candara" w:hAnsi="Candara"/>
                <w:color w:val="000000"/>
                <w:sz w:val="22"/>
                <w:szCs w:val="22"/>
              </w:rPr>
              <w:t xml:space="preserve"> starting in August</w:t>
            </w:r>
            <w:r w:rsidRPr="00474898">
              <w:rPr>
                <w:rFonts w:ascii="Candara" w:hAnsi="Candara"/>
                <w:color w:val="000000"/>
                <w:sz w:val="22"/>
                <w:szCs w:val="22"/>
              </w:rPr>
              <w:t>)</w:t>
            </w:r>
          </w:p>
        </w:tc>
        <w:tc>
          <w:tcPr>
            <w:tcW w:w="1980" w:type="dxa"/>
            <w:tcBorders>
              <w:top w:val="single" w:sz="2" w:space="0" w:color="000000"/>
              <w:left w:val="single" w:sz="2" w:space="0" w:color="000000"/>
              <w:bottom w:val="single" w:sz="2" w:space="0" w:color="000000"/>
              <w:right w:val="single" w:sz="2" w:space="0" w:color="000000"/>
            </w:tcBorders>
            <w:shd w:val="clear" w:color="auto" w:fill="FFFFFF"/>
          </w:tcPr>
          <w:p w14:paraId="09F84A77" w14:textId="77777777" w:rsidR="00CE603F" w:rsidRPr="00474898" w:rsidRDefault="00AE476F" w:rsidP="00DC4BD2">
            <w:pPr>
              <w:pStyle w:val="TableContents"/>
              <w:jc w:val="center"/>
              <w:rPr>
                <w:rFonts w:ascii="Candara" w:hAnsi="Candara"/>
                <w:color w:val="000000"/>
                <w:sz w:val="22"/>
                <w:szCs w:val="22"/>
              </w:rPr>
            </w:pPr>
            <w:r w:rsidRPr="00474898">
              <w:rPr>
                <w:rFonts w:ascii="Candara" w:hAnsi="Candara"/>
                <w:color w:val="000000"/>
                <w:sz w:val="22"/>
                <w:szCs w:val="22"/>
              </w:rPr>
              <w:t>Approximately ½ hour each</w:t>
            </w:r>
            <w:r w:rsidR="00CE603F" w:rsidRPr="00474898">
              <w:rPr>
                <w:rFonts w:ascii="Candara" w:hAnsi="Candara"/>
                <w:color w:val="000000"/>
                <w:sz w:val="22"/>
                <w:szCs w:val="22"/>
              </w:rPr>
              <w:t xml:space="preserve"> </w:t>
            </w:r>
          </w:p>
        </w:tc>
      </w:tr>
      <w:tr w:rsidR="00CE603F" w:rsidRPr="00644101" w14:paraId="08C02AE5" w14:textId="77777777" w:rsidTr="00DC4BD2">
        <w:tc>
          <w:tcPr>
            <w:tcW w:w="36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3C1AD6B" w14:textId="77777777" w:rsidR="00DC66C3" w:rsidRDefault="00DC66C3" w:rsidP="00DC66C3">
            <w:pPr>
              <w:pStyle w:val="TableContents"/>
              <w:rPr>
                <w:rFonts w:ascii="Candara" w:hAnsi="Candara"/>
                <w:color w:val="000000"/>
                <w:sz w:val="22"/>
                <w:szCs w:val="22"/>
              </w:rPr>
            </w:pPr>
            <w:r>
              <w:rPr>
                <w:rFonts w:ascii="Candara" w:hAnsi="Candara"/>
                <w:color w:val="000000"/>
                <w:sz w:val="22"/>
                <w:szCs w:val="22"/>
              </w:rPr>
              <w:t>Research-Based Argument</w:t>
            </w:r>
            <w:r w:rsidR="00781B0A" w:rsidRPr="00644101">
              <w:rPr>
                <w:rFonts w:ascii="Candara" w:hAnsi="Candara"/>
                <w:color w:val="000000"/>
                <w:sz w:val="22"/>
                <w:szCs w:val="22"/>
              </w:rPr>
              <w:t xml:space="preserve"> Essay</w:t>
            </w:r>
            <w:r w:rsidR="00781B0A">
              <w:rPr>
                <w:rFonts w:ascii="Candara" w:hAnsi="Candara"/>
                <w:color w:val="000000"/>
                <w:sz w:val="22"/>
                <w:szCs w:val="22"/>
              </w:rPr>
              <w:t xml:space="preserve"> </w:t>
            </w:r>
          </w:p>
          <w:p w14:paraId="4826D1F7" w14:textId="77777777" w:rsidR="00CE603F" w:rsidRPr="000873C1" w:rsidRDefault="00DC66C3" w:rsidP="00DC66C3">
            <w:pPr>
              <w:pStyle w:val="TableContents"/>
              <w:rPr>
                <w:rFonts w:ascii="Candara" w:hAnsi="Candara"/>
                <w:color w:val="000000"/>
                <w:sz w:val="22"/>
                <w:szCs w:val="22"/>
                <w:highlight w:val="yellow"/>
              </w:rPr>
            </w:pPr>
            <w:r>
              <w:rPr>
                <w:rFonts w:ascii="Candara" w:hAnsi="Candara"/>
                <w:color w:val="000000"/>
                <w:sz w:val="22"/>
                <w:szCs w:val="22"/>
              </w:rPr>
              <w:t>with Outline, Resources, and Draft One</w:t>
            </w:r>
          </w:p>
        </w:tc>
        <w:tc>
          <w:tcPr>
            <w:tcW w:w="1530" w:type="dxa"/>
            <w:tcBorders>
              <w:top w:val="single" w:sz="2" w:space="0" w:color="000000"/>
              <w:left w:val="single" w:sz="4" w:space="0" w:color="auto"/>
              <w:bottom w:val="single" w:sz="2" w:space="0" w:color="000000"/>
            </w:tcBorders>
            <w:shd w:val="clear" w:color="auto" w:fill="FFFFFF"/>
            <w:tcMar>
              <w:top w:w="55" w:type="dxa"/>
              <w:left w:w="55" w:type="dxa"/>
              <w:bottom w:w="55" w:type="dxa"/>
              <w:right w:w="55" w:type="dxa"/>
            </w:tcMar>
          </w:tcPr>
          <w:p w14:paraId="1451C062" w14:textId="77777777" w:rsidR="00CE603F" w:rsidRPr="00474898" w:rsidRDefault="00AE476F" w:rsidP="00E21399">
            <w:pPr>
              <w:pStyle w:val="TableContents"/>
              <w:jc w:val="center"/>
              <w:rPr>
                <w:rFonts w:ascii="Candara" w:hAnsi="Candara"/>
                <w:color w:val="000000"/>
                <w:sz w:val="22"/>
                <w:szCs w:val="22"/>
              </w:rPr>
            </w:pPr>
            <w:r w:rsidRPr="00474898">
              <w:rPr>
                <w:rFonts w:ascii="Candara" w:hAnsi="Candara"/>
                <w:color w:val="000000"/>
                <w:sz w:val="22"/>
                <w:szCs w:val="22"/>
              </w:rPr>
              <w:t>1</w:t>
            </w:r>
          </w:p>
        </w:tc>
        <w:tc>
          <w:tcPr>
            <w:tcW w:w="1800"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1F4E264D" w14:textId="77777777" w:rsidR="00CE603F" w:rsidRPr="00474898" w:rsidRDefault="00621E4F" w:rsidP="00E21399">
            <w:pPr>
              <w:pStyle w:val="TableContents"/>
              <w:jc w:val="center"/>
              <w:rPr>
                <w:rFonts w:ascii="Candara" w:hAnsi="Candara"/>
                <w:color w:val="000000"/>
                <w:sz w:val="22"/>
                <w:szCs w:val="22"/>
              </w:rPr>
            </w:pPr>
            <w:r w:rsidRPr="00474898">
              <w:rPr>
                <w:rFonts w:ascii="Candara" w:hAnsi="Candara"/>
                <w:color w:val="000000"/>
                <w:sz w:val="22"/>
                <w:szCs w:val="22"/>
              </w:rPr>
              <w:t>15</w:t>
            </w:r>
          </w:p>
        </w:tc>
        <w:tc>
          <w:tcPr>
            <w:tcW w:w="1980" w:type="dxa"/>
            <w:tcBorders>
              <w:top w:val="single" w:sz="2" w:space="0" w:color="000000"/>
              <w:left w:val="single" w:sz="2" w:space="0" w:color="000000"/>
              <w:bottom w:val="single" w:sz="2" w:space="0" w:color="000000"/>
              <w:right w:val="single" w:sz="2" w:space="0" w:color="000000"/>
            </w:tcBorders>
            <w:shd w:val="clear" w:color="auto" w:fill="FFFFFF"/>
          </w:tcPr>
          <w:p w14:paraId="14202261" w14:textId="77777777" w:rsidR="00AE476F" w:rsidRPr="00474898" w:rsidRDefault="00DC66C3" w:rsidP="00AE476F">
            <w:pPr>
              <w:pStyle w:val="TableContents"/>
              <w:jc w:val="center"/>
              <w:rPr>
                <w:rFonts w:ascii="Candara" w:hAnsi="Candara"/>
                <w:color w:val="000000"/>
                <w:sz w:val="22"/>
                <w:szCs w:val="22"/>
              </w:rPr>
            </w:pPr>
            <w:r w:rsidRPr="00474898">
              <w:rPr>
                <w:rFonts w:ascii="Candara" w:hAnsi="Candara"/>
                <w:color w:val="000000"/>
                <w:sz w:val="22"/>
                <w:szCs w:val="22"/>
              </w:rPr>
              <w:t>Mon</w:t>
            </w:r>
            <w:r w:rsidR="00AE476F" w:rsidRPr="00474898">
              <w:rPr>
                <w:rFonts w:ascii="Candara" w:hAnsi="Candara"/>
                <w:color w:val="000000"/>
                <w:sz w:val="22"/>
                <w:szCs w:val="22"/>
              </w:rPr>
              <w:t>day,</w:t>
            </w:r>
            <w:r w:rsidR="00DC4BD2" w:rsidRPr="00474898">
              <w:rPr>
                <w:rFonts w:ascii="Candara" w:hAnsi="Candara"/>
                <w:color w:val="000000"/>
                <w:sz w:val="22"/>
                <w:szCs w:val="22"/>
              </w:rPr>
              <w:t xml:space="preserve"> </w:t>
            </w:r>
          </w:p>
          <w:p w14:paraId="2FD3A4E0" w14:textId="77777777" w:rsidR="00CE603F" w:rsidRPr="00474898" w:rsidRDefault="00DC66C3" w:rsidP="00AE476F">
            <w:pPr>
              <w:pStyle w:val="TableContents"/>
              <w:jc w:val="center"/>
              <w:rPr>
                <w:rFonts w:ascii="Candara" w:hAnsi="Candara"/>
                <w:color w:val="000000"/>
                <w:sz w:val="22"/>
                <w:szCs w:val="22"/>
              </w:rPr>
            </w:pPr>
            <w:r w:rsidRPr="00474898">
              <w:rPr>
                <w:rFonts w:ascii="Candara" w:hAnsi="Candara"/>
                <w:color w:val="000000"/>
                <w:sz w:val="22"/>
                <w:szCs w:val="22"/>
              </w:rPr>
              <w:t>November 2</w:t>
            </w:r>
            <w:r w:rsidRPr="00474898">
              <w:rPr>
                <w:rFonts w:ascii="Candara" w:hAnsi="Candara"/>
                <w:color w:val="000000"/>
                <w:sz w:val="22"/>
                <w:szCs w:val="22"/>
                <w:vertAlign w:val="superscript"/>
              </w:rPr>
              <w:t>nd</w:t>
            </w:r>
            <w:r w:rsidRPr="00474898">
              <w:rPr>
                <w:rFonts w:ascii="Candara" w:hAnsi="Candara"/>
                <w:color w:val="000000"/>
                <w:sz w:val="22"/>
                <w:szCs w:val="22"/>
              </w:rPr>
              <w:t xml:space="preserve"> </w:t>
            </w:r>
            <w:r w:rsidR="00AE476F" w:rsidRPr="00474898">
              <w:rPr>
                <w:rFonts w:ascii="Candara" w:hAnsi="Candara"/>
                <w:color w:val="000000"/>
                <w:sz w:val="22"/>
                <w:szCs w:val="22"/>
              </w:rPr>
              <w:t xml:space="preserve"> </w:t>
            </w:r>
          </w:p>
        </w:tc>
        <w:tc>
          <w:tcPr>
            <w:tcW w:w="1980" w:type="dxa"/>
            <w:tcBorders>
              <w:top w:val="single" w:sz="2" w:space="0" w:color="000000"/>
              <w:left w:val="single" w:sz="2" w:space="0" w:color="000000"/>
              <w:bottom w:val="single" w:sz="2" w:space="0" w:color="000000"/>
              <w:right w:val="single" w:sz="2" w:space="0" w:color="000000"/>
            </w:tcBorders>
            <w:shd w:val="clear" w:color="auto" w:fill="FFFFFF"/>
          </w:tcPr>
          <w:p w14:paraId="656903B5" w14:textId="77777777" w:rsidR="00DC4BD2" w:rsidRPr="00474898" w:rsidRDefault="00DC66C3" w:rsidP="00AE476F">
            <w:pPr>
              <w:pStyle w:val="TableContents"/>
              <w:jc w:val="center"/>
              <w:rPr>
                <w:rFonts w:ascii="Candara" w:hAnsi="Candara"/>
                <w:color w:val="000000"/>
                <w:sz w:val="22"/>
                <w:szCs w:val="22"/>
              </w:rPr>
            </w:pPr>
            <w:r w:rsidRPr="00474898">
              <w:rPr>
                <w:rFonts w:ascii="Candara" w:hAnsi="Candara"/>
                <w:color w:val="000000"/>
                <w:sz w:val="22"/>
                <w:szCs w:val="22"/>
              </w:rPr>
              <w:t>4</w:t>
            </w:r>
            <w:r w:rsidR="00AE476F" w:rsidRPr="00474898">
              <w:rPr>
                <w:rFonts w:ascii="Candara" w:hAnsi="Candara"/>
                <w:color w:val="000000"/>
                <w:sz w:val="22"/>
                <w:szCs w:val="22"/>
              </w:rPr>
              <w:t xml:space="preserve"> complete pages </w:t>
            </w:r>
          </w:p>
        </w:tc>
      </w:tr>
      <w:tr w:rsidR="00CE603F" w:rsidRPr="00644101" w14:paraId="654E89E2" w14:textId="77777777" w:rsidTr="00DC4BD2">
        <w:tc>
          <w:tcPr>
            <w:tcW w:w="36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3A5B7F" w14:textId="77777777" w:rsidR="00CE603F" w:rsidRPr="00644101" w:rsidRDefault="00DC66C3" w:rsidP="00DC66C3">
            <w:pPr>
              <w:pStyle w:val="TableContents"/>
              <w:rPr>
                <w:rFonts w:ascii="Candara" w:hAnsi="Candara"/>
                <w:color w:val="000000"/>
                <w:sz w:val="22"/>
                <w:szCs w:val="22"/>
              </w:rPr>
            </w:pPr>
            <w:r>
              <w:rPr>
                <w:rFonts w:ascii="Candara" w:hAnsi="Candara"/>
                <w:color w:val="000000"/>
                <w:sz w:val="22"/>
                <w:szCs w:val="22"/>
              </w:rPr>
              <w:t xml:space="preserve">Research-Based </w:t>
            </w:r>
            <w:r w:rsidR="00621E4F">
              <w:rPr>
                <w:rFonts w:ascii="Candara" w:hAnsi="Candara"/>
                <w:color w:val="000000"/>
                <w:sz w:val="22"/>
                <w:szCs w:val="22"/>
              </w:rPr>
              <w:t>Ar</w:t>
            </w:r>
            <w:r>
              <w:rPr>
                <w:rFonts w:ascii="Candara" w:hAnsi="Candara"/>
                <w:color w:val="000000"/>
                <w:sz w:val="22"/>
                <w:szCs w:val="22"/>
              </w:rPr>
              <w:t>gument Essay Final with Works Cited and Revisions</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0CD4FBD8" w14:textId="77777777" w:rsidR="00CE603F" w:rsidRPr="00474898" w:rsidRDefault="00CE603F" w:rsidP="00E21399">
            <w:pPr>
              <w:pStyle w:val="TableContents"/>
              <w:jc w:val="center"/>
              <w:rPr>
                <w:rFonts w:ascii="Candara" w:hAnsi="Candara"/>
                <w:color w:val="000000"/>
                <w:sz w:val="22"/>
                <w:szCs w:val="22"/>
              </w:rPr>
            </w:pPr>
            <w:r w:rsidRPr="00474898">
              <w:rPr>
                <w:rFonts w:ascii="Candara" w:hAnsi="Candara"/>
                <w:color w:val="000000"/>
                <w:sz w:val="22"/>
                <w:szCs w:val="22"/>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61CE45BD" w14:textId="77777777" w:rsidR="00CE603F" w:rsidRPr="00474898" w:rsidRDefault="00621E4F" w:rsidP="00E21399">
            <w:pPr>
              <w:pStyle w:val="TableContents"/>
              <w:jc w:val="center"/>
              <w:rPr>
                <w:rFonts w:ascii="Candara" w:hAnsi="Candara"/>
                <w:color w:val="000000"/>
                <w:sz w:val="22"/>
                <w:szCs w:val="22"/>
              </w:rPr>
            </w:pPr>
            <w:r w:rsidRPr="00474898">
              <w:rPr>
                <w:rFonts w:ascii="Candara" w:hAnsi="Candara"/>
                <w:color w:val="000000"/>
                <w:sz w:val="22"/>
                <w:szCs w:val="22"/>
              </w:rPr>
              <w:t>20</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1564D4F" w14:textId="77777777" w:rsidR="00CE603F" w:rsidRPr="00474898" w:rsidRDefault="00DC66C3" w:rsidP="00E21399">
            <w:pPr>
              <w:pStyle w:val="TableContents"/>
              <w:jc w:val="center"/>
              <w:rPr>
                <w:rFonts w:ascii="Candara" w:hAnsi="Candara"/>
                <w:color w:val="000000"/>
                <w:sz w:val="22"/>
                <w:szCs w:val="22"/>
              </w:rPr>
            </w:pPr>
            <w:r w:rsidRPr="00474898">
              <w:rPr>
                <w:rFonts w:ascii="Candara" w:hAnsi="Candara"/>
                <w:color w:val="000000"/>
                <w:sz w:val="22"/>
                <w:szCs w:val="22"/>
              </w:rPr>
              <w:t>Monday</w:t>
            </w:r>
            <w:r w:rsidR="00CE603F" w:rsidRPr="00474898">
              <w:rPr>
                <w:rFonts w:ascii="Candara" w:hAnsi="Candara"/>
                <w:color w:val="000000"/>
                <w:sz w:val="22"/>
                <w:szCs w:val="22"/>
              </w:rPr>
              <w:t>,</w:t>
            </w:r>
          </w:p>
          <w:p w14:paraId="26E0ADE3" w14:textId="77777777" w:rsidR="00CE603F" w:rsidRPr="00474898" w:rsidRDefault="00C76614" w:rsidP="00DC4BD2">
            <w:pPr>
              <w:pStyle w:val="TableContents"/>
              <w:jc w:val="center"/>
              <w:rPr>
                <w:rFonts w:ascii="Candara" w:hAnsi="Candara"/>
                <w:color w:val="000000"/>
                <w:sz w:val="22"/>
                <w:szCs w:val="22"/>
              </w:rPr>
            </w:pPr>
            <w:r w:rsidRPr="00474898">
              <w:rPr>
                <w:rFonts w:ascii="Candara" w:hAnsi="Candara"/>
                <w:color w:val="000000"/>
                <w:sz w:val="22"/>
                <w:szCs w:val="22"/>
              </w:rPr>
              <w:t>November 2</w:t>
            </w:r>
            <w:r w:rsidR="00DC66C3" w:rsidRPr="00474898">
              <w:rPr>
                <w:rFonts w:ascii="Candara" w:hAnsi="Candara"/>
                <w:color w:val="000000"/>
                <w:sz w:val="22"/>
                <w:szCs w:val="22"/>
              </w:rPr>
              <w:t>3</w:t>
            </w:r>
            <w:r w:rsidR="00DC66C3" w:rsidRPr="00474898">
              <w:rPr>
                <w:rFonts w:ascii="Candara" w:hAnsi="Candara"/>
                <w:color w:val="000000"/>
                <w:sz w:val="22"/>
                <w:szCs w:val="22"/>
                <w:vertAlign w:val="superscript"/>
              </w:rPr>
              <w:t>rd</w:t>
            </w:r>
            <w:r w:rsidR="00DC66C3" w:rsidRPr="00474898">
              <w:rPr>
                <w:rFonts w:ascii="Candara" w:hAnsi="Candara"/>
                <w:color w:val="000000"/>
                <w:sz w:val="22"/>
                <w:szCs w:val="22"/>
              </w:rPr>
              <w:t xml:space="preserve"> </w:t>
            </w:r>
            <w:r w:rsidR="00CE603F" w:rsidRPr="00474898">
              <w:rPr>
                <w:rFonts w:ascii="Candara" w:hAnsi="Candara"/>
                <w:color w:val="000000"/>
                <w:sz w:val="22"/>
                <w:szCs w:val="22"/>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147B9D4F" w14:textId="77777777" w:rsidR="00CE603F" w:rsidRPr="00474898" w:rsidRDefault="00DC66C3" w:rsidP="00E21399">
            <w:pPr>
              <w:pStyle w:val="TableContents"/>
              <w:jc w:val="center"/>
              <w:rPr>
                <w:rFonts w:ascii="Candara" w:hAnsi="Candara"/>
                <w:color w:val="000000"/>
                <w:sz w:val="22"/>
                <w:szCs w:val="22"/>
              </w:rPr>
            </w:pPr>
            <w:r w:rsidRPr="00474898">
              <w:rPr>
                <w:rFonts w:ascii="Candara" w:hAnsi="Candara"/>
                <w:color w:val="000000"/>
                <w:sz w:val="22"/>
                <w:szCs w:val="22"/>
              </w:rPr>
              <w:t>5</w:t>
            </w:r>
            <w:r w:rsidR="00CE603F" w:rsidRPr="00474898">
              <w:rPr>
                <w:rFonts w:ascii="Candara" w:hAnsi="Candara"/>
                <w:color w:val="000000"/>
                <w:sz w:val="22"/>
                <w:szCs w:val="22"/>
              </w:rPr>
              <w:t xml:space="preserve"> pages (including Works Cited)</w:t>
            </w:r>
          </w:p>
        </w:tc>
      </w:tr>
      <w:tr w:rsidR="00CE603F" w:rsidRPr="00644101" w14:paraId="58BB205F" w14:textId="77777777" w:rsidTr="00DC4BD2">
        <w:tc>
          <w:tcPr>
            <w:tcW w:w="36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10C870F" w14:textId="77777777" w:rsidR="00CE603F" w:rsidRPr="00644101" w:rsidRDefault="00CE603F" w:rsidP="00E21399">
            <w:pPr>
              <w:pStyle w:val="TableContents"/>
              <w:rPr>
                <w:rFonts w:ascii="Candara" w:hAnsi="Candara"/>
                <w:color w:val="000000"/>
                <w:sz w:val="22"/>
                <w:szCs w:val="22"/>
              </w:rPr>
            </w:pPr>
            <w:r w:rsidRPr="00644101">
              <w:rPr>
                <w:rFonts w:ascii="Candara" w:hAnsi="Candara"/>
                <w:color w:val="000000"/>
                <w:sz w:val="22"/>
                <w:szCs w:val="22"/>
              </w:rPr>
              <w:t>Final Exam</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28A609C4" w14:textId="77777777" w:rsidR="00CE603F" w:rsidRPr="00474898" w:rsidRDefault="00CE603F" w:rsidP="00E21399">
            <w:pPr>
              <w:pStyle w:val="TableContents"/>
              <w:jc w:val="center"/>
              <w:rPr>
                <w:rFonts w:ascii="Candara" w:hAnsi="Candara"/>
                <w:color w:val="000000"/>
                <w:sz w:val="22"/>
                <w:szCs w:val="22"/>
              </w:rPr>
            </w:pPr>
            <w:r w:rsidRPr="00474898">
              <w:rPr>
                <w:rFonts w:ascii="Candara" w:hAnsi="Candara"/>
                <w:color w:val="000000"/>
                <w:sz w:val="22"/>
                <w:szCs w:val="22"/>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04D16A57" w14:textId="77777777" w:rsidR="00CE603F" w:rsidRPr="00474898" w:rsidRDefault="00CE603F" w:rsidP="00E21399">
            <w:pPr>
              <w:pStyle w:val="TableContents"/>
              <w:jc w:val="center"/>
              <w:rPr>
                <w:rFonts w:ascii="Candara" w:hAnsi="Candara"/>
                <w:color w:val="000000"/>
                <w:sz w:val="22"/>
                <w:szCs w:val="22"/>
              </w:rPr>
            </w:pPr>
            <w:r w:rsidRPr="00474898">
              <w:rPr>
                <w:rFonts w:ascii="Candara" w:hAnsi="Candara"/>
                <w:color w:val="000000"/>
                <w:sz w:val="22"/>
                <w:szCs w:val="22"/>
              </w:rPr>
              <w:t>15</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0E93FAE" w14:textId="77777777" w:rsidR="00CE603F" w:rsidRPr="00474898" w:rsidRDefault="00CE603F" w:rsidP="00E21399">
            <w:pPr>
              <w:pStyle w:val="TableContents"/>
              <w:jc w:val="center"/>
              <w:rPr>
                <w:rFonts w:ascii="Candara" w:hAnsi="Candara"/>
                <w:color w:val="000000"/>
                <w:sz w:val="22"/>
                <w:szCs w:val="22"/>
              </w:rPr>
            </w:pPr>
            <w:r w:rsidRPr="00474898">
              <w:rPr>
                <w:rFonts w:ascii="Candara" w:hAnsi="Candara"/>
                <w:color w:val="000000"/>
                <w:sz w:val="22"/>
                <w:szCs w:val="22"/>
              </w:rPr>
              <w:t xml:space="preserve">To be announced </w:t>
            </w:r>
          </w:p>
          <w:p w14:paraId="3F3CD944" w14:textId="77777777" w:rsidR="00CE603F" w:rsidRPr="00474898" w:rsidRDefault="00CE603F" w:rsidP="00E21399">
            <w:pPr>
              <w:pStyle w:val="TableContents"/>
              <w:jc w:val="center"/>
              <w:rPr>
                <w:rFonts w:ascii="Candara" w:hAnsi="Candara"/>
                <w:color w:val="000000"/>
                <w:sz w:val="22"/>
                <w:szCs w:val="22"/>
              </w:rPr>
            </w:pPr>
            <w:r w:rsidRPr="00474898">
              <w:rPr>
                <w:rFonts w:ascii="Candara" w:hAnsi="Candara"/>
                <w:color w:val="000000"/>
                <w:sz w:val="22"/>
                <w:szCs w:val="22"/>
              </w:rPr>
              <w:t>(December)</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1C67E4A4" w14:textId="77777777" w:rsidR="00CE603F" w:rsidRPr="00474898" w:rsidRDefault="00CE603F" w:rsidP="00E21399">
            <w:pPr>
              <w:pStyle w:val="TableContents"/>
              <w:jc w:val="center"/>
              <w:rPr>
                <w:rFonts w:ascii="Candara" w:hAnsi="Candara"/>
                <w:color w:val="000000"/>
                <w:sz w:val="22"/>
                <w:szCs w:val="22"/>
              </w:rPr>
            </w:pPr>
            <w:r w:rsidRPr="00474898">
              <w:rPr>
                <w:rFonts w:ascii="Candara" w:hAnsi="Candara"/>
                <w:color w:val="000000"/>
                <w:sz w:val="22"/>
                <w:szCs w:val="22"/>
              </w:rPr>
              <w:t>One full exam booklet</w:t>
            </w:r>
          </w:p>
        </w:tc>
      </w:tr>
      <w:tr w:rsidR="00CE603F" w:rsidRPr="00644101" w14:paraId="1DABF146" w14:textId="77777777" w:rsidTr="00DC4BD2">
        <w:tc>
          <w:tcPr>
            <w:tcW w:w="6940" w:type="dxa"/>
            <w:gridSpan w:val="3"/>
            <w:tcBorders>
              <w:top w:val="single" w:sz="4" w:space="0" w:color="auto"/>
              <w:left w:val="single" w:sz="2" w:space="0" w:color="000000"/>
              <w:bottom w:val="single" w:sz="2" w:space="0" w:color="000000"/>
              <w:right w:val="single" w:sz="2" w:space="0" w:color="000000"/>
            </w:tcBorders>
            <w:shd w:val="clear" w:color="auto" w:fill="E6E6FF"/>
            <w:tcMar>
              <w:top w:w="0" w:type="dxa"/>
              <w:left w:w="0" w:type="dxa"/>
              <w:bottom w:w="0" w:type="dxa"/>
              <w:right w:w="0" w:type="dxa"/>
            </w:tcMar>
          </w:tcPr>
          <w:p w14:paraId="1DD5D094" w14:textId="77777777" w:rsidR="00CE603F" w:rsidRPr="00644101" w:rsidRDefault="00CE603F" w:rsidP="00E21399">
            <w:pPr>
              <w:pStyle w:val="TableContents"/>
              <w:jc w:val="center"/>
              <w:rPr>
                <w:rFonts w:ascii="Candara" w:hAnsi="Candara"/>
                <w:color w:val="000000"/>
                <w:sz w:val="22"/>
                <w:szCs w:val="22"/>
              </w:rPr>
            </w:pPr>
            <w:r w:rsidRPr="00644101">
              <w:rPr>
                <w:rFonts w:ascii="Candara" w:hAnsi="Candara"/>
                <w:b/>
                <w:bCs/>
                <w:color w:val="000000"/>
                <w:sz w:val="22"/>
                <w:szCs w:val="22"/>
              </w:rPr>
              <w:lastRenderedPageBreak/>
              <w:t xml:space="preserve">                                                                                              TOTAL:  100  </w:t>
            </w:r>
          </w:p>
        </w:tc>
        <w:tc>
          <w:tcPr>
            <w:tcW w:w="3960" w:type="dxa"/>
            <w:gridSpan w:val="2"/>
            <w:tcBorders>
              <w:top w:val="single" w:sz="4" w:space="0" w:color="auto"/>
              <w:left w:val="single" w:sz="2" w:space="0" w:color="000000"/>
              <w:bottom w:val="single" w:sz="2" w:space="0" w:color="000000"/>
              <w:right w:val="single" w:sz="2" w:space="0" w:color="000000"/>
            </w:tcBorders>
            <w:shd w:val="clear" w:color="auto" w:fill="E6E6FF"/>
          </w:tcPr>
          <w:p w14:paraId="2EAF7F1B" w14:textId="77777777" w:rsidR="00CE603F" w:rsidRPr="00644101" w:rsidRDefault="00CE603F" w:rsidP="00E21399">
            <w:pPr>
              <w:pStyle w:val="TableContents"/>
              <w:jc w:val="center"/>
              <w:rPr>
                <w:rFonts w:ascii="Candara" w:hAnsi="Candara"/>
                <w:b/>
                <w:bCs/>
                <w:color w:val="000000"/>
                <w:sz w:val="22"/>
                <w:szCs w:val="22"/>
              </w:rPr>
            </w:pPr>
          </w:p>
        </w:tc>
      </w:tr>
    </w:tbl>
    <w:p w14:paraId="6853C253" w14:textId="77777777" w:rsidR="00A21EB1" w:rsidRDefault="00A21EB1" w:rsidP="009B62F2">
      <w:pPr>
        <w:pStyle w:val="Standard"/>
        <w:rPr>
          <w:rFonts w:ascii="Candara" w:hAnsi="Candara"/>
          <w:b/>
          <w:caps/>
          <w:sz w:val="28"/>
          <w:szCs w:val="22"/>
        </w:rPr>
      </w:pPr>
    </w:p>
    <w:p w14:paraId="7052D752" w14:textId="77777777" w:rsidR="003F2919" w:rsidRPr="003F2919" w:rsidRDefault="003F2919" w:rsidP="003F2919">
      <w:pPr>
        <w:pStyle w:val="Standard"/>
        <w:jc w:val="center"/>
        <w:rPr>
          <w:rFonts w:ascii="Candara" w:hAnsi="Candara"/>
          <w:b/>
          <w:caps/>
          <w:sz w:val="28"/>
          <w:szCs w:val="22"/>
        </w:rPr>
      </w:pPr>
      <w:r w:rsidRPr="003F2919">
        <w:rPr>
          <w:rFonts w:ascii="Candara" w:hAnsi="Candara"/>
          <w:b/>
          <w:caps/>
          <w:sz w:val="28"/>
          <w:szCs w:val="22"/>
        </w:rPr>
        <w:t>Grading System</w:t>
      </w:r>
    </w:p>
    <w:p w14:paraId="351B5795" w14:textId="77777777" w:rsidR="003F2919" w:rsidRPr="003F2919" w:rsidRDefault="003F2919" w:rsidP="003F2919">
      <w:pPr>
        <w:pStyle w:val="Standard"/>
        <w:rPr>
          <w:rFonts w:ascii="Candara" w:hAnsi="Candara"/>
          <w:sz w:val="22"/>
          <w:szCs w:val="22"/>
        </w:rPr>
      </w:pPr>
      <w:r>
        <w:rPr>
          <w:rFonts w:ascii="Candara" w:hAnsi="Candara"/>
          <w:sz w:val="22"/>
          <w:szCs w:val="22"/>
        </w:rPr>
        <w:t>T</w:t>
      </w:r>
      <w:r w:rsidRPr="003F2919">
        <w:rPr>
          <w:rFonts w:ascii="Candara" w:hAnsi="Candara"/>
          <w:sz w:val="22"/>
          <w:szCs w:val="22"/>
        </w:rPr>
        <w:t xml:space="preserve">he grading scale at our institution does not allow for the reporting of grades of </w:t>
      </w:r>
      <w:r>
        <w:rPr>
          <w:rFonts w:ascii="Candara" w:hAnsi="Candara"/>
          <w:sz w:val="22"/>
          <w:szCs w:val="22"/>
        </w:rPr>
        <w:t xml:space="preserve">– or + (A- or C+, for example). Grades in the Department of English are </w:t>
      </w:r>
      <w:r w:rsidRPr="003F2919">
        <w:rPr>
          <w:rFonts w:ascii="Candara" w:hAnsi="Candara"/>
          <w:sz w:val="22"/>
          <w:szCs w:val="22"/>
        </w:rPr>
        <w:t>calculate</w:t>
      </w:r>
      <w:r>
        <w:rPr>
          <w:rFonts w:ascii="Candara" w:hAnsi="Candara"/>
          <w:sz w:val="22"/>
          <w:szCs w:val="22"/>
        </w:rPr>
        <w:t>d</w:t>
      </w:r>
      <w:r w:rsidRPr="003F2919">
        <w:rPr>
          <w:rFonts w:ascii="Candara" w:hAnsi="Candara"/>
          <w:sz w:val="22"/>
          <w:szCs w:val="22"/>
        </w:rPr>
        <w:t xml:space="preserve"> a</w:t>
      </w:r>
      <w:r>
        <w:rPr>
          <w:rFonts w:ascii="Candara" w:hAnsi="Candara"/>
          <w:sz w:val="22"/>
          <w:szCs w:val="22"/>
        </w:rPr>
        <w:t>ccording to the following scale:</w:t>
      </w:r>
    </w:p>
    <w:p w14:paraId="74FBAD17" w14:textId="77777777" w:rsidR="003F2919" w:rsidRPr="003F2919" w:rsidRDefault="003F2919" w:rsidP="003F2919">
      <w:pPr>
        <w:pStyle w:val="Standard"/>
        <w:rPr>
          <w:rFonts w:ascii="Candara" w:hAnsi="Candara"/>
          <w:sz w:val="22"/>
          <w:szCs w:val="22"/>
        </w:rPr>
      </w:pPr>
    </w:p>
    <w:tbl>
      <w:tblPr>
        <w:tblW w:w="10810" w:type="dxa"/>
        <w:tblInd w:w="-7" w:type="dxa"/>
        <w:tblLayout w:type="fixed"/>
        <w:tblCellMar>
          <w:left w:w="10" w:type="dxa"/>
          <w:right w:w="10" w:type="dxa"/>
        </w:tblCellMar>
        <w:tblLook w:val="0000" w:firstRow="0" w:lastRow="0" w:firstColumn="0" w:lastColumn="0" w:noHBand="0" w:noVBand="0"/>
      </w:tblPr>
      <w:tblGrid>
        <w:gridCol w:w="2620"/>
        <w:gridCol w:w="2160"/>
        <w:gridCol w:w="1800"/>
        <w:gridCol w:w="2160"/>
        <w:gridCol w:w="2070"/>
      </w:tblGrid>
      <w:tr w:rsidR="003F2919" w:rsidRPr="003F2919" w14:paraId="6AF1EDF2" w14:textId="77777777" w:rsidTr="00E21399">
        <w:trPr>
          <w:trHeight w:val="71"/>
        </w:trPr>
        <w:tc>
          <w:tcPr>
            <w:tcW w:w="2620" w:type="dxa"/>
            <w:tcBorders>
              <w:top w:val="single" w:sz="2" w:space="0" w:color="000000"/>
              <w:left w:val="single" w:sz="2" w:space="0" w:color="000000"/>
            </w:tcBorders>
            <w:shd w:val="clear" w:color="auto" w:fill="000000"/>
            <w:tcMar>
              <w:top w:w="0" w:type="dxa"/>
              <w:left w:w="0" w:type="dxa"/>
              <w:bottom w:w="0" w:type="dxa"/>
              <w:right w:w="0" w:type="dxa"/>
            </w:tcMar>
          </w:tcPr>
          <w:p w14:paraId="762C53DF" w14:textId="77777777" w:rsidR="003F2919" w:rsidRPr="003F2919" w:rsidRDefault="003F2919" w:rsidP="00E21399">
            <w:pPr>
              <w:pStyle w:val="TableContents"/>
              <w:jc w:val="center"/>
              <w:rPr>
                <w:rFonts w:ascii="Candara" w:hAnsi="Candara"/>
                <w:b/>
                <w:bCs/>
                <w:i/>
                <w:iCs/>
                <w:color w:val="FFFFFF"/>
                <w:sz w:val="22"/>
                <w:szCs w:val="22"/>
              </w:rPr>
            </w:pPr>
            <w:r w:rsidRPr="003F2919">
              <w:rPr>
                <w:rFonts w:ascii="Candara" w:hAnsi="Candara"/>
                <w:b/>
                <w:bCs/>
                <w:i/>
                <w:iCs/>
                <w:color w:val="FFFFFF"/>
                <w:sz w:val="22"/>
                <w:szCs w:val="22"/>
              </w:rPr>
              <w:t>A</w:t>
            </w:r>
          </w:p>
        </w:tc>
        <w:tc>
          <w:tcPr>
            <w:tcW w:w="2160" w:type="dxa"/>
            <w:tcBorders>
              <w:top w:val="single" w:sz="2" w:space="0" w:color="000000"/>
            </w:tcBorders>
            <w:shd w:val="clear" w:color="auto" w:fill="000000"/>
            <w:tcMar>
              <w:top w:w="0" w:type="dxa"/>
              <w:left w:w="0" w:type="dxa"/>
              <w:bottom w:w="0" w:type="dxa"/>
              <w:right w:w="0" w:type="dxa"/>
            </w:tcMar>
          </w:tcPr>
          <w:p w14:paraId="1D9A906B" w14:textId="77777777" w:rsidR="003F2919" w:rsidRPr="003F2919" w:rsidRDefault="003F2919" w:rsidP="00E21399">
            <w:pPr>
              <w:pStyle w:val="TableContents"/>
              <w:jc w:val="center"/>
              <w:rPr>
                <w:rFonts w:ascii="Candara" w:hAnsi="Candara"/>
                <w:b/>
                <w:bCs/>
                <w:i/>
                <w:iCs/>
                <w:color w:val="FFFFFF"/>
                <w:sz w:val="22"/>
                <w:szCs w:val="22"/>
              </w:rPr>
            </w:pPr>
            <w:r w:rsidRPr="003F2919">
              <w:rPr>
                <w:rFonts w:ascii="Candara" w:hAnsi="Candara"/>
                <w:b/>
                <w:bCs/>
                <w:i/>
                <w:iCs/>
                <w:color w:val="FFFFFF"/>
                <w:sz w:val="22"/>
                <w:szCs w:val="22"/>
              </w:rPr>
              <w:t>B</w:t>
            </w:r>
          </w:p>
        </w:tc>
        <w:tc>
          <w:tcPr>
            <w:tcW w:w="1800" w:type="dxa"/>
            <w:tcBorders>
              <w:top w:val="single" w:sz="2" w:space="0" w:color="000000"/>
            </w:tcBorders>
            <w:shd w:val="clear" w:color="auto" w:fill="000000"/>
            <w:tcMar>
              <w:top w:w="0" w:type="dxa"/>
              <w:left w:w="0" w:type="dxa"/>
              <w:bottom w:w="0" w:type="dxa"/>
              <w:right w:w="0" w:type="dxa"/>
            </w:tcMar>
          </w:tcPr>
          <w:p w14:paraId="4DA31CD5" w14:textId="77777777" w:rsidR="003F2919" w:rsidRPr="003F2919" w:rsidRDefault="003F2919" w:rsidP="00E21399">
            <w:pPr>
              <w:pStyle w:val="TableContents"/>
              <w:jc w:val="center"/>
              <w:rPr>
                <w:rFonts w:ascii="Candara" w:hAnsi="Candara"/>
                <w:b/>
                <w:bCs/>
                <w:i/>
                <w:iCs/>
                <w:color w:val="FFFFFF"/>
                <w:sz w:val="22"/>
                <w:szCs w:val="22"/>
              </w:rPr>
            </w:pPr>
            <w:r w:rsidRPr="003F2919">
              <w:rPr>
                <w:rFonts w:ascii="Candara" w:hAnsi="Candara"/>
                <w:b/>
                <w:bCs/>
                <w:i/>
                <w:iCs/>
                <w:color w:val="FFFFFF"/>
                <w:sz w:val="22"/>
                <w:szCs w:val="22"/>
              </w:rPr>
              <w:t>C</w:t>
            </w:r>
          </w:p>
        </w:tc>
        <w:tc>
          <w:tcPr>
            <w:tcW w:w="2160" w:type="dxa"/>
            <w:tcBorders>
              <w:top w:val="single" w:sz="2" w:space="0" w:color="000000"/>
            </w:tcBorders>
            <w:shd w:val="clear" w:color="auto" w:fill="000000"/>
            <w:tcMar>
              <w:top w:w="0" w:type="dxa"/>
              <w:left w:w="0" w:type="dxa"/>
              <w:bottom w:w="0" w:type="dxa"/>
              <w:right w:w="0" w:type="dxa"/>
            </w:tcMar>
          </w:tcPr>
          <w:p w14:paraId="0595E78E" w14:textId="77777777" w:rsidR="003F2919" w:rsidRPr="003F2919" w:rsidRDefault="003F2919" w:rsidP="00E21399">
            <w:pPr>
              <w:pStyle w:val="TableContents"/>
              <w:jc w:val="center"/>
              <w:rPr>
                <w:rFonts w:ascii="Candara" w:hAnsi="Candara"/>
                <w:b/>
                <w:bCs/>
                <w:i/>
                <w:iCs/>
                <w:color w:val="FFFFFF"/>
                <w:sz w:val="22"/>
                <w:szCs w:val="22"/>
              </w:rPr>
            </w:pPr>
            <w:r w:rsidRPr="003F2919">
              <w:rPr>
                <w:rFonts w:ascii="Candara" w:hAnsi="Candara"/>
                <w:b/>
                <w:bCs/>
                <w:i/>
                <w:iCs/>
                <w:color w:val="FFFFFF"/>
                <w:sz w:val="22"/>
                <w:szCs w:val="22"/>
              </w:rPr>
              <w:t>D</w:t>
            </w:r>
          </w:p>
        </w:tc>
        <w:tc>
          <w:tcPr>
            <w:tcW w:w="2070" w:type="dxa"/>
            <w:tcBorders>
              <w:top w:val="single" w:sz="2" w:space="0" w:color="000000"/>
              <w:right w:val="single" w:sz="2" w:space="0" w:color="000000"/>
            </w:tcBorders>
            <w:shd w:val="clear" w:color="auto" w:fill="000000"/>
            <w:tcMar>
              <w:top w:w="0" w:type="dxa"/>
              <w:left w:w="0" w:type="dxa"/>
              <w:bottom w:w="0" w:type="dxa"/>
              <w:right w:w="0" w:type="dxa"/>
            </w:tcMar>
          </w:tcPr>
          <w:p w14:paraId="62E0F3B2" w14:textId="77777777" w:rsidR="003F2919" w:rsidRPr="003F2919" w:rsidRDefault="003F2919" w:rsidP="00E21399">
            <w:pPr>
              <w:pStyle w:val="TableContents"/>
              <w:jc w:val="center"/>
              <w:rPr>
                <w:rFonts w:ascii="Candara" w:hAnsi="Candara"/>
                <w:b/>
                <w:bCs/>
                <w:i/>
                <w:iCs/>
                <w:color w:val="FFFFFF"/>
                <w:sz w:val="22"/>
                <w:szCs w:val="22"/>
              </w:rPr>
            </w:pPr>
            <w:r w:rsidRPr="003F2919">
              <w:rPr>
                <w:rFonts w:ascii="Candara" w:hAnsi="Candara"/>
                <w:b/>
                <w:bCs/>
                <w:i/>
                <w:iCs/>
                <w:color w:val="FFFFFF"/>
                <w:sz w:val="22"/>
                <w:szCs w:val="22"/>
              </w:rPr>
              <w:t>F</w:t>
            </w:r>
          </w:p>
        </w:tc>
      </w:tr>
      <w:tr w:rsidR="003F2919" w:rsidRPr="003F2919" w14:paraId="5927C417" w14:textId="77777777" w:rsidTr="00E21399">
        <w:tc>
          <w:tcPr>
            <w:tcW w:w="2620" w:type="dxa"/>
            <w:tcBorders>
              <w:left w:val="single" w:sz="2" w:space="0" w:color="000000"/>
            </w:tcBorders>
            <w:shd w:val="clear" w:color="auto" w:fill="FFFFFF"/>
            <w:tcMar>
              <w:top w:w="0" w:type="dxa"/>
              <w:left w:w="0" w:type="dxa"/>
              <w:bottom w:w="0" w:type="dxa"/>
              <w:right w:w="0" w:type="dxa"/>
            </w:tcMar>
          </w:tcPr>
          <w:p w14:paraId="5E424789" w14:textId="77777777" w:rsidR="003F2919" w:rsidRPr="003F2919" w:rsidRDefault="003F2919" w:rsidP="00E21399">
            <w:pPr>
              <w:pStyle w:val="TableContents"/>
              <w:jc w:val="center"/>
              <w:rPr>
                <w:rFonts w:ascii="Candara" w:hAnsi="Candara"/>
                <w:color w:val="000000"/>
                <w:sz w:val="22"/>
                <w:szCs w:val="22"/>
              </w:rPr>
            </w:pPr>
            <w:r w:rsidRPr="003F2919">
              <w:rPr>
                <w:rFonts w:ascii="Candara" w:hAnsi="Candara"/>
                <w:color w:val="000000"/>
                <w:sz w:val="22"/>
                <w:szCs w:val="22"/>
              </w:rPr>
              <w:t>100 - 90%</w:t>
            </w:r>
          </w:p>
        </w:tc>
        <w:tc>
          <w:tcPr>
            <w:tcW w:w="2160" w:type="dxa"/>
            <w:tcBorders>
              <w:top w:val="single" w:sz="2" w:space="0" w:color="000000"/>
              <w:left w:val="single" w:sz="2" w:space="0" w:color="000000"/>
            </w:tcBorders>
            <w:shd w:val="clear" w:color="auto" w:fill="FFFFFF"/>
            <w:tcMar>
              <w:top w:w="55" w:type="dxa"/>
              <w:left w:w="55" w:type="dxa"/>
              <w:bottom w:w="55" w:type="dxa"/>
              <w:right w:w="55" w:type="dxa"/>
            </w:tcMar>
          </w:tcPr>
          <w:p w14:paraId="2FBF3EE4" w14:textId="77777777" w:rsidR="003F2919" w:rsidRPr="003F2919" w:rsidRDefault="003F2919" w:rsidP="00E21399">
            <w:pPr>
              <w:pStyle w:val="TableContents"/>
              <w:jc w:val="center"/>
              <w:rPr>
                <w:rFonts w:ascii="Candara" w:hAnsi="Candara"/>
                <w:color w:val="000000"/>
                <w:sz w:val="22"/>
                <w:szCs w:val="22"/>
              </w:rPr>
            </w:pPr>
            <w:r w:rsidRPr="003F2919">
              <w:rPr>
                <w:rFonts w:ascii="Candara" w:hAnsi="Candara"/>
                <w:color w:val="000000"/>
                <w:sz w:val="22"/>
                <w:szCs w:val="22"/>
              </w:rPr>
              <w:t>89 - 80%</w:t>
            </w:r>
          </w:p>
        </w:tc>
        <w:tc>
          <w:tcPr>
            <w:tcW w:w="1800" w:type="dxa"/>
            <w:tcBorders>
              <w:top w:val="single" w:sz="2" w:space="0" w:color="000000"/>
              <w:left w:val="single" w:sz="2" w:space="0" w:color="000000"/>
              <w:right w:val="single" w:sz="2" w:space="0" w:color="000000"/>
            </w:tcBorders>
            <w:shd w:val="clear" w:color="auto" w:fill="FFFFFF"/>
            <w:tcMar>
              <w:top w:w="55" w:type="dxa"/>
              <w:left w:w="55" w:type="dxa"/>
              <w:bottom w:w="55" w:type="dxa"/>
              <w:right w:w="55" w:type="dxa"/>
            </w:tcMar>
          </w:tcPr>
          <w:p w14:paraId="56DC8ECA" w14:textId="77777777" w:rsidR="003F2919" w:rsidRPr="003F2919" w:rsidRDefault="003F2919" w:rsidP="00E21399">
            <w:pPr>
              <w:pStyle w:val="TableContents"/>
              <w:jc w:val="center"/>
              <w:rPr>
                <w:rFonts w:ascii="Candara" w:hAnsi="Candara"/>
                <w:color w:val="000000"/>
                <w:sz w:val="22"/>
                <w:szCs w:val="22"/>
              </w:rPr>
            </w:pPr>
            <w:r w:rsidRPr="003F2919">
              <w:rPr>
                <w:rFonts w:ascii="Candara" w:hAnsi="Candara"/>
                <w:color w:val="000000"/>
                <w:sz w:val="22"/>
                <w:szCs w:val="22"/>
              </w:rPr>
              <w:t>79 - 70%</w:t>
            </w:r>
          </w:p>
        </w:tc>
        <w:tc>
          <w:tcPr>
            <w:tcW w:w="2160" w:type="dxa"/>
            <w:tcBorders>
              <w:top w:val="single" w:sz="2" w:space="0" w:color="000000"/>
              <w:right w:val="single" w:sz="2" w:space="0" w:color="000000"/>
            </w:tcBorders>
            <w:shd w:val="clear" w:color="auto" w:fill="FFFFFF"/>
            <w:tcMar>
              <w:top w:w="55" w:type="dxa"/>
              <w:left w:w="55" w:type="dxa"/>
              <w:bottom w:w="55" w:type="dxa"/>
              <w:right w:w="55" w:type="dxa"/>
            </w:tcMar>
          </w:tcPr>
          <w:p w14:paraId="665EACAE" w14:textId="77777777" w:rsidR="003F2919" w:rsidRPr="003F2919" w:rsidRDefault="00A2383E" w:rsidP="00E21399">
            <w:pPr>
              <w:pStyle w:val="TableContents"/>
              <w:jc w:val="center"/>
              <w:rPr>
                <w:rFonts w:ascii="Candara" w:hAnsi="Candara"/>
                <w:color w:val="000000"/>
                <w:sz w:val="22"/>
                <w:szCs w:val="22"/>
              </w:rPr>
            </w:pPr>
            <w:r>
              <w:rPr>
                <w:rFonts w:ascii="Candara" w:hAnsi="Candara"/>
                <w:color w:val="000000"/>
                <w:sz w:val="22"/>
                <w:szCs w:val="22"/>
              </w:rPr>
              <w:t>69 - 60</w:t>
            </w:r>
            <w:r w:rsidR="003F2919" w:rsidRPr="003F2919">
              <w:rPr>
                <w:rFonts w:ascii="Candara" w:hAnsi="Candara"/>
                <w:color w:val="000000"/>
                <w:sz w:val="22"/>
                <w:szCs w:val="22"/>
              </w:rPr>
              <w:t>%</w:t>
            </w:r>
          </w:p>
        </w:tc>
        <w:tc>
          <w:tcPr>
            <w:tcW w:w="2070" w:type="dxa"/>
            <w:tcBorders>
              <w:right w:val="single" w:sz="2" w:space="0" w:color="000000"/>
            </w:tcBorders>
            <w:shd w:val="clear" w:color="auto" w:fill="FFFFFF"/>
            <w:tcMar>
              <w:top w:w="0" w:type="dxa"/>
              <w:left w:w="0" w:type="dxa"/>
              <w:bottom w:w="0" w:type="dxa"/>
              <w:right w:w="0" w:type="dxa"/>
            </w:tcMar>
          </w:tcPr>
          <w:p w14:paraId="59136C1F" w14:textId="77777777" w:rsidR="003F2919" w:rsidRPr="003F2919" w:rsidRDefault="00A2383E" w:rsidP="00E21399">
            <w:pPr>
              <w:pStyle w:val="TableContents"/>
              <w:jc w:val="center"/>
              <w:rPr>
                <w:rFonts w:ascii="Candara" w:hAnsi="Candara"/>
                <w:color w:val="000000"/>
                <w:sz w:val="22"/>
                <w:szCs w:val="22"/>
              </w:rPr>
            </w:pPr>
            <w:r>
              <w:rPr>
                <w:rFonts w:ascii="Candara" w:hAnsi="Candara"/>
                <w:color w:val="000000"/>
                <w:sz w:val="22"/>
                <w:szCs w:val="22"/>
              </w:rPr>
              <w:t>0 - 59</w:t>
            </w:r>
            <w:r w:rsidR="003F2919" w:rsidRPr="003F2919">
              <w:rPr>
                <w:rFonts w:ascii="Candara" w:hAnsi="Candara"/>
                <w:color w:val="000000"/>
                <w:sz w:val="22"/>
                <w:szCs w:val="22"/>
              </w:rPr>
              <w:t>%</w:t>
            </w:r>
          </w:p>
        </w:tc>
      </w:tr>
      <w:tr w:rsidR="003F2919" w:rsidRPr="003F2919" w14:paraId="46F58052" w14:textId="77777777" w:rsidTr="00E21399">
        <w:tc>
          <w:tcPr>
            <w:tcW w:w="2620" w:type="dxa"/>
            <w:tcBorders>
              <w:left w:val="single" w:sz="2" w:space="0" w:color="000000"/>
              <w:bottom w:val="single" w:sz="2" w:space="0" w:color="000000"/>
            </w:tcBorders>
            <w:shd w:val="clear" w:color="auto" w:fill="E6E6FF"/>
            <w:tcMar>
              <w:top w:w="0" w:type="dxa"/>
              <w:left w:w="0" w:type="dxa"/>
              <w:bottom w:w="0" w:type="dxa"/>
              <w:right w:w="0" w:type="dxa"/>
            </w:tcMar>
          </w:tcPr>
          <w:p w14:paraId="659A9699" w14:textId="77777777" w:rsidR="003F2919" w:rsidRPr="003F2919" w:rsidRDefault="003F2919" w:rsidP="00E21399">
            <w:pPr>
              <w:pStyle w:val="TableContents"/>
              <w:jc w:val="center"/>
              <w:rPr>
                <w:rFonts w:ascii="Candara" w:hAnsi="Candara"/>
                <w:color w:val="000000"/>
                <w:sz w:val="22"/>
                <w:szCs w:val="22"/>
              </w:rPr>
            </w:pPr>
            <w:r w:rsidRPr="003F2919">
              <w:rPr>
                <w:rFonts w:ascii="Candara" w:hAnsi="Candara"/>
                <w:color w:val="000000"/>
                <w:sz w:val="22"/>
                <w:szCs w:val="22"/>
              </w:rPr>
              <w:t>(100-90 points)</w:t>
            </w:r>
          </w:p>
        </w:tc>
        <w:tc>
          <w:tcPr>
            <w:tcW w:w="2160" w:type="dxa"/>
            <w:tcBorders>
              <w:left w:val="single" w:sz="2" w:space="0" w:color="000000"/>
              <w:bottom w:val="single" w:sz="2" w:space="0" w:color="000000"/>
            </w:tcBorders>
            <w:shd w:val="clear" w:color="auto" w:fill="E6E6FF"/>
            <w:tcMar>
              <w:top w:w="55" w:type="dxa"/>
              <w:left w:w="55" w:type="dxa"/>
              <w:bottom w:w="55" w:type="dxa"/>
              <w:right w:w="55" w:type="dxa"/>
            </w:tcMar>
          </w:tcPr>
          <w:p w14:paraId="7690492A" w14:textId="77777777" w:rsidR="003F2919" w:rsidRPr="003F2919" w:rsidRDefault="003F2919" w:rsidP="00E21399">
            <w:pPr>
              <w:pStyle w:val="TableContents"/>
              <w:jc w:val="center"/>
              <w:rPr>
                <w:rFonts w:ascii="Candara" w:hAnsi="Candara"/>
                <w:color w:val="000000"/>
                <w:sz w:val="22"/>
                <w:szCs w:val="22"/>
              </w:rPr>
            </w:pPr>
            <w:r w:rsidRPr="003F2919">
              <w:rPr>
                <w:rFonts w:ascii="Candara" w:hAnsi="Candara"/>
                <w:color w:val="000000"/>
                <w:sz w:val="22"/>
                <w:szCs w:val="22"/>
              </w:rPr>
              <w:t>(80-89 points)</w:t>
            </w:r>
          </w:p>
        </w:tc>
        <w:tc>
          <w:tcPr>
            <w:tcW w:w="1800" w:type="dxa"/>
            <w:tcBorders>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853CB71" w14:textId="77777777" w:rsidR="003F2919" w:rsidRPr="003F2919" w:rsidRDefault="003F2919" w:rsidP="00E21399">
            <w:pPr>
              <w:pStyle w:val="TableContents"/>
              <w:jc w:val="center"/>
              <w:rPr>
                <w:rFonts w:ascii="Candara" w:hAnsi="Candara"/>
                <w:color w:val="000000"/>
                <w:sz w:val="22"/>
                <w:szCs w:val="22"/>
              </w:rPr>
            </w:pPr>
            <w:r w:rsidRPr="003F2919">
              <w:rPr>
                <w:rFonts w:ascii="Candara" w:hAnsi="Candara"/>
                <w:color w:val="000000"/>
                <w:sz w:val="22"/>
                <w:szCs w:val="22"/>
              </w:rPr>
              <w:t>(70-79 points)</w:t>
            </w:r>
          </w:p>
        </w:tc>
        <w:tc>
          <w:tcPr>
            <w:tcW w:w="2160" w:type="dxa"/>
            <w:tcBorders>
              <w:bottom w:val="single" w:sz="2" w:space="0" w:color="000000"/>
              <w:right w:val="single" w:sz="2" w:space="0" w:color="000000"/>
            </w:tcBorders>
            <w:shd w:val="clear" w:color="auto" w:fill="E6E6FF"/>
            <w:tcMar>
              <w:top w:w="55" w:type="dxa"/>
              <w:left w:w="55" w:type="dxa"/>
              <w:bottom w:w="55" w:type="dxa"/>
              <w:right w:w="55" w:type="dxa"/>
            </w:tcMar>
          </w:tcPr>
          <w:p w14:paraId="61B07934" w14:textId="77777777" w:rsidR="003F2919" w:rsidRPr="003F2919" w:rsidRDefault="00A2383E" w:rsidP="00E21399">
            <w:pPr>
              <w:pStyle w:val="TableContents"/>
              <w:jc w:val="center"/>
              <w:rPr>
                <w:rFonts w:ascii="Candara" w:hAnsi="Candara"/>
                <w:color w:val="000000"/>
                <w:sz w:val="22"/>
                <w:szCs w:val="22"/>
              </w:rPr>
            </w:pPr>
            <w:r>
              <w:rPr>
                <w:rFonts w:ascii="Candara" w:hAnsi="Candara"/>
                <w:color w:val="000000"/>
                <w:sz w:val="22"/>
                <w:szCs w:val="22"/>
              </w:rPr>
              <w:t>(60</w:t>
            </w:r>
            <w:r w:rsidR="003F2919" w:rsidRPr="003F2919">
              <w:rPr>
                <w:rFonts w:ascii="Candara" w:hAnsi="Candara"/>
                <w:color w:val="000000"/>
                <w:sz w:val="22"/>
                <w:szCs w:val="22"/>
              </w:rPr>
              <w:t>-69 points)</w:t>
            </w:r>
          </w:p>
        </w:tc>
        <w:tc>
          <w:tcPr>
            <w:tcW w:w="2070" w:type="dxa"/>
            <w:tcBorders>
              <w:bottom w:val="single" w:sz="2" w:space="0" w:color="000000"/>
              <w:right w:val="single" w:sz="2" w:space="0" w:color="000000"/>
            </w:tcBorders>
            <w:shd w:val="clear" w:color="auto" w:fill="E6E6FF"/>
            <w:tcMar>
              <w:top w:w="0" w:type="dxa"/>
              <w:left w:w="0" w:type="dxa"/>
              <w:bottom w:w="0" w:type="dxa"/>
              <w:right w:w="0" w:type="dxa"/>
            </w:tcMar>
          </w:tcPr>
          <w:p w14:paraId="4A26A0D9" w14:textId="77777777" w:rsidR="003F2919" w:rsidRPr="003F2919" w:rsidRDefault="00A2383E" w:rsidP="00E21399">
            <w:pPr>
              <w:pStyle w:val="TableContents"/>
              <w:jc w:val="center"/>
              <w:rPr>
                <w:rFonts w:ascii="Candara" w:hAnsi="Candara"/>
                <w:color w:val="000000"/>
                <w:sz w:val="22"/>
                <w:szCs w:val="22"/>
              </w:rPr>
            </w:pPr>
            <w:r>
              <w:rPr>
                <w:rFonts w:ascii="Candara" w:hAnsi="Candara"/>
                <w:color w:val="000000"/>
                <w:sz w:val="22"/>
                <w:szCs w:val="22"/>
              </w:rPr>
              <w:t>(0-59</w:t>
            </w:r>
            <w:r w:rsidR="003F2919" w:rsidRPr="003F2919">
              <w:rPr>
                <w:rFonts w:ascii="Candara" w:hAnsi="Candara"/>
                <w:color w:val="000000"/>
                <w:sz w:val="22"/>
                <w:szCs w:val="22"/>
              </w:rPr>
              <w:t xml:space="preserve"> points)</w:t>
            </w:r>
          </w:p>
        </w:tc>
      </w:tr>
    </w:tbl>
    <w:p w14:paraId="53489B4F" w14:textId="77777777" w:rsidR="003F2919" w:rsidRPr="003F2919" w:rsidRDefault="003F2919" w:rsidP="003F2919">
      <w:pPr>
        <w:pStyle w:val="Standard"/>
        <w:autoSpaceDE w:val="0"/>
        <w:rPr>
          <w:rFonts w:ascii="Candara" w:eastAsia="Times New Roman" w:hAnsi="Candara" w:cs="Times New Roman"/>
          <w:sz w:val="22"/>
          <w:szCs w:val="22"/>
        </w:rPr>
      </w:pPr>
    </w:p>
    <w:p w14:paraId="237B1784" w14:textId="77777777" w:rsidR="003F2919" w:rsidRPr="00474898" w:rsidRDefault="003F2919" w:rsidP="003F2919">
      <w:pPr>
        <w:pStyle w:val="List2"/>
        <w:numPr>
          <w:ilvl w:val="0"/>
          <w:numId w:val="42"/>
        </w:numPr>
        <w:rPr>
          <w:rFonts w:ascii="Candara" w:hAnsi="Candara"/>
        </w:rPr>
      </w:pPr>
      <w:r w:rsidRPr="00474898">
        <w:rPr>
          <w:rFonts w:ascii="Candara" w:hAnsi="Candara"/>
          <w:sz w:val="22"/>
          <w:szCs w:val="22"/>
        </w:rPr>
        <w:t>S</w:t>
      </w:r>
      <w:r w:rsidRPr="00474898">
        <w:rPr>
          <w:rFonts w:ascii="Candara" w:eastAsia="Bodoni MT" w:hAnsi="Candara" w:cs="Bodoni MT"/>
          <w:sz w:val="22"/>
          <w:szCs w:val="22"/>
        </w:rPr>
        <w:t xml:space="preserve">tudents should keep in mind that an </w:t>
      </w:r>
      <w:r w:rsidRPr="00474898">
        <w:rPr>
          <w:rFonts w:ascii="Candara" w:eastAsia="Bodoni MT" w:hAnsi="Candara" w:cs="Bodoni MT"/>
          <w:b/>
          <w:bCs/>
          <w:sz w:val="22"/>
          <w:szCs w:val="22"/>
          <w:u w:val="single"/>
        </w:rPr>
        <w:t>A</w:t>
      </w:r>
      <w:r w:rsidRPr="00474898">
        <w:rPr>
          <w:rFonts w:ascii="Candara" w:eastAsia="Bodoni MT" w:hAnsi="Candara" w:cs="Bodoni MT"/>
          <w:sz w:val="22"/>
          <w:szCs w:val="22"/>
        </w:rPr>
        <w:t xml:space="preserve"> (100 – 90%) is a grade assigned for</w:t>
      </w:r>
      <w:r w:rsidRPr="00474898">
        <w:rPr>
          <w:rFonts w:ascii="Candara" w:eastAsia="Bodoni MT" w:hAnsi="Candara" w:cs="Bodoni MT"/>
          <w:i/>
          <w:iCs/>
          <w:sz w:val="22"/>
          <w:szCs w:val="22"/>
        </w:rPr>
        <w:t xml:space="preserve"> exceptional </w:t>
      </w:r>
      <w:r w:rsidRPr="00474898">
        <w:rPr>
          <w:rFonts w:ascii="Candara" w:eastAsia="Bodoni MT" w:hAnsi="Candara" w:cs="Bodoni MT"/>
          <w:sz w:val="22"/>
          <w:szCs w:val="22"/>
        </w:rPr>
        <w:t xml:space="preserve">work only. If your assignments and classroom performance do not reflect these qualities, do not expect an </w:t>
      </w:r>
      <w:r w:rsidRPr="00474898">
        <w:rPr>
          <w:rFonts w:ascii="Candara" w:eastAsia="Bodoni MT" w:hAnsi="Candara" w:cs="Bodoni MT"/>
          <w:b/>
          <w:bCs/>
          <w:sz w:val="22"/>
          <w:szCs w:val="22"/>
          <w:u w:val="single"/>
        </w:rPr>
        <w:t>A</w:t>
      </w:r>
      <w:r w:rsidRPr="00474898">
        <w:rPr>
          <w:rFonts w:ascii="Candara" w:eastAsia="Bodoni MT" w:hAnsi="Candara" w:cs="Bodoni MT"/>
          <w:sz w:val="22"/>
          <w:szCs w:val="22"/>
        </w:rPr>
        <w:t xml:space="preserve"> in this course.</w:t>
      </w:r>
    </w:p>
    <w:p w14:paraId="4441F96C" w14:textId="77777777" w:rsidR="003F2919" w:rsidRPr="00474898" w:rsidRDefault="003F2919" w:rsidP="003F2919">
      <w:pPr>
        <w:pStyle w:val="List2"/>
        <w:numPr>
          <w:ilvl w:val="0"/>
          <w:numId w:val="42"/>
        </w:numPr>
        <w:rPr>
          <w:rFonts w:ascii="Candara" w:hAnsi="Candara"/>
        </w:rPr>
      </w:pPr>
      <w:r w:rsidRPr="00474898">
        <w:rPr>
          <w:rFonts w:ascii="Candara" w:hAnsi="Candara"/>
        </w:rPr>
        <w:t xml:space="preserve">Borderline grades will be determined by </w:t>
      </w:r>
      <w:r w:rsidRPr="00474898">
        <w:rPr>
          <w:rFonts w:ascii="Candara" w:hAnsi="Candara"/>
          <w:sz w:val="23"/>
          <w:szCs w:val="23"/>
        </w:rPr>
        <w:t xml:space="preserve">the extent and quality of class participation. </w:t>
      </w:r>
    </w:p>
    <w:p w14:paraId="320A6F3D" w14:textId="77777777" w:rsidR="003F2919" w:rsidRPr="003F2919" w:rsidRDefault="003F2919" w:rsidP="003F2919">
      <w:pPr>
        <w:pStyle w:val="Standard"/>
        <w:autoSpaceDE w:val="0"/>
        <w:rPr>
          <w:rFonts w:ascii="Candara" w:eastAsia="Times New Roman" w:hAnsi="Candara" w:cs="Times New Roman"/>
          <w:sz w:val="22"/>
          <w:szCs w:val="22"/>
        </w:rPr>
      </w:pPr>
    </w:p>
    <w:p w14:paraId="555A4A2E" w14:textId="77777777" w:rsidR="003F2919" w:rsidRPr="003F2919" w:rsidRDefault="003F2919" w:rsidP="003F2919">
      <w:pPr>
        <w:pStyle w:val="Standard"/>
        <w:jc w:val="center"/>
        <w:rPr>
          <w:rFonts w:ascii="Candara" w:hAnsi="Candara"/>
          <w:b/>
          <w:caps/>
          <w:sz w:val="28"/>
          <w:szCs w:val="22"/>
        </w:rPr>
      </w:pPr>
      <w:r>
        <w:rPr>
          <w:rFonts w:ascii="Candara" w:hAnsi="Candara"/>
          <w:b/>
          <w:caps/>
          <w:sz w:val="28"/>
          <w:szCs w:val="22"/>
        </w:rPr>
        <w:t>course content</w:t>
      </w:r>
    </w:p>
    <w:p w14:paraId="03DCAA72" w14:textId="77777777" w:rsidR="003C6A7D" w:rsidRPr="00AD2E7F" w:rsidRDefault="003C6A7D" w:rsidP="00657F82">
      <w:pPr>
        <w:rPr>
          <w:rFonts w:ascii="Candara" w:hAnsi="Candara"/>
        </w:rPr>
      </w:pPr>
    </w:p>
    <w:p w14:paraId="438381D3" w14:textId="77777777" w:rsidR="00926AF6" w:rsidRPr="00474898" w:rsidRDefault="00AD0318" w:rsidP="00926AF6">
      <w:pPr>
        <w:pStyle w:val="Default"/>
        <w:rPr>
          <w:rFonts w:ascii="Candara" w:hAnsi="Candara"/>
          <w:sz w:val="22"/>
          <w:szCs w:val="22"/>
          <w:lang w:val="en-US"/>
        </w:rPr>
      </w:pPr>
      <w:r w:rsidRPr="00474898">
        <w:rPr>
          <w:rFonts w:ascii="Candara" w:hAnsi="Candara"/>
          <w:sz w:val="22"/>
          <w:szCs w:val="22"/>
          <w:u w:val="single"/>
          <w:lang w:val="en-US"/>
        </w:rPr>
        <w:t>Facebook Responses to Readings, Worksheets, or Other Classroom-Based Activities (15%):</w:t>
      </w:r>
      <w:r w:rsidR="00926AF6" w:rsidRPr="00474898">
        <w:rPr>
          <w:rFonts w:ascii="Candara" w:hAnsi="Candara"/>
          <w:sz w:val="22"/>
          <w:szCs w:val="22"/>
          <w:u w:val="single"/>
          <w:lang w:val="en-US"/>
        </w:rPr>
        <w:t xml:space="preserve"> </w:t>
      </w:r>
      <w:r w:rsidR="00926AF6" w:rsidRPr="00474898">
        <w:rPr>
          <w:rFonts w:ascii="Candara" w:hAnsi="Candara"/>
          <w:sz w:val="22"/>
          <w:szCs w:val="22"/>
          <w:lang w:val="en-US"/>
        </w:rPr>
        <w:t xml:space="preserve">Once per week, students will reflect on writing prompts related to the assigned readings in </w:t>
      </w:r>
      <w:proofErr w:type="gramStart"/>
      <w:r w:rsidR="00926AF6" w:rsidRPr="00474898">
        <w:rPr>
          <w:rFonts w:ascii="Candara" w:hAnsi="Candara"/>
          <w:sz w:val="22"/>
          <w:szCs w:val="22"/>
          <w:lang w:val="en-US"/>
        </w:rPr>
        <w:t>a</w:t>
      </w:r>
      <w:proofErr w:type="gramEnd"/>
      <w:r w:rsidR="00926AF6" w:rsidRPr="00474898">
        <w:rPr>
          <w:rFonts w:ascii="Candara" w:hAnsi="Candara"/>
          <w:sz w:val="22"/>
          <w:szCs w:val="22"/>
          <w:lang w:val="en-US"/>
        </w:rPr>
        <w:t xml:space="preserve"> INGL 3201 Facebook group. These assignments will be checked prior to each class and students will </w:t>
      </w:r>
      <w:r w:rsidR="00474898" w:rsidRPr="00474898">
        <w:rPr>
          <w:rFonts w:ascii="Candara" w:hAnsi="Candara"/>
          <w:sz w:val="22"/>
          <w:szCs w:val="22"/>
          <w:lang w:val="en-US"/>
        </w:rPr>
        <w:t xml:space="preserve">be </w:t>
      </w:r>
      <w:r w:rsidR="00926AF6" w:rsidRPr="00474898">
        <w:rPr>
          <w:rFonts w:ascii="Candara" w:hAnsi="Candara"/>
          <w:sz w:val="22"/>
          <w:szCs w:val="22"/>
          <w:lang w:val="en-US"/>
        </w:rPr>
        <w:t xml:space="preserve">randomly and/or purposefully called upon to share their responses with the class. </w:t>
      </w:r>
    </w:p>
    <w:p w14:paraId="27184E26" w14:textId="77777777" w:rsidR="00926AF6" w:rsidRPr="00474898" w:rsidRDefault="00926AF6" w:rsidP="00926AF6">
      <w:pPr>
        <w:pStyle w:val="Default"/>
        <w:rPr>
          <w:rFonts w:ascii="Candara" w:hAnsi="Candara"/>
          <w:sz w:val="22"/>
          <w:szCs w:val="22"/>
          <w:lang w:val="en-US"/>
        </w:rPr>
      </w:pPr>
    </w:p>
    <w:p w14:paraId="6A7AE11E" w14:textId="77777777" w:rsidR="00926AF6" w:rsidRPr="00474898" w:rsidRDefault="00926AF6" w:rsidP="00926AF6">
      <w:pPr>
        <w:pStyle w:val="Default"/>
        <w:rPr>
          <w:rFonts w:ascii="Candara" w:hAnsi="Candara"/>
          <w:sz w:val="22"/>
          <w:szCs w:val="22"/>
          <w:lang w:val="en-US"/>
        </w:rPr>
      </w:pPr>
      <w:r w:rsidRPr="00474898">
        <w:rPr>
          <w:rFonts w:ascii="Candara" w:hAnsi="Candara"/>
          <w:sz w:val="22"/>
          <w:szCs w:val="22"/>
          <w:lang w:val="en-US"/>
        </w:rPr>
        <w:t xml:space="preserve">In the Facebook group, students should: </w:t>
      </w:r>
    </w:p>
    <w:p w14:paraId="071B2986" w14:textId="77777777" w:rsidR="00926AF6" w:rsidRPr="00474898" w:rsidRDefault="00926AF6" w:rsidP="00926AF6">
      <w:pPr>
        <w:pStyle w:val="Default"/>
        <w:numPr>
          <w:ilvl w:val="0"/>
          <w:numId w:val="43"/>
        </w:numPr>
        <w:rPr>
          <w:rFonts w:ascii="Candara" w:hAnsi="Candara"/>
          <w:sz w:val="22"/>
          <w:szCs w:val="22"/>
          <w:lang w:val="en-US"/>
        </w:rPr>
      </w:pPr>
      <w:r w:rsidRPr="00474898">
        <w:rPr>
          <w:rFonts w:ascii="Candara" w:hAnsi="Candara"/>
          <w:sz w:val="22"/>
          <w:szCs w:val="22"/>
          <w:lang w:val="en-US"/>
        </w:rPr>
        <w:t>Thoughtfully reflect on the questions posed</w:t>
      </w:r>
    </w:p>
    <w:p w14:paraId="3814A331" w14:textId="77777777" w:rsidR="00926AF6" w:rsidRPr="00474898" w:rsidRDefault="00926AF6" w:rsidP="00926AF6">
      <w:pPr>
        <w:pStyle w:val="Default"/>
        <w:numPr>
          <w:ilvl w:val="0"/>
          <w:numId w:val="43"/>
        </w:numPr>
        <w:rPr>
          <w:rFonts w:ascii="Candara" w:hAnsi="Candara"/>
          <w:sz w:val="22"/>
          <w:szCs w:val="22"/>
          <w:lang w:val="en-US"/>
        </w:rPr>
      </w:pPr>
      <w:r w:rsidRPr="00474898">
        <w:rPr>
          <w:rFonts w:ascii="Candara" w:hAnsi="Candara"/>
          <w:sz w:val="22"/>
          <w:szCs w:val="22"/>
          <w:lang w:val="en-US"/>
        </w:rPr>
        <w:t xml:space="preserve">Critically respond to these reflections (all responses should comprise one complete paragraph). </w:t>
      </w:r>
    </w:p>
    <w:p w14:paraId="0AC55A68" w14:textId="77777777" w:rsidR="00926AF6" w:rsidRPr="00474898" w:rsidRDefault="00926AF6" w:rsidP="00926AF6">
      <w:pPr>
        <w:pStyle w:val="Default"/>
        <w:ind w:left="720"/>
        <w:rPr>
          <w:rFonts w:ascii="Candara" w:hAnsi="Candara"/>
          <w:sz w:val="22"/>
          <w:szCs w:val="22"/>
          <w:lang w:val="en-US"/>
        </w:rPr>
      </w:pPr>
    </w:p>
    <w:p w14:paraId="502A05D2" w14:textId="77777777" w:rsidR="00AD0318" w:rsidRPr="00474898" w:rsidRDefault="00926AF6" w:rsidP="00657F82">
      <w:pPr>
        <w:pStyle w:val="Default"/>
        <w:numPr>
          <w:ilvl w:val="0"/>
          <w:numId w:val="44"/>
        </w:numPr>
        <w:rPr>
          <w:rFonts w:ascii="Candara" w:hAnsi="Candara"/>
          <w:color w:val="auto"/>
          <w:sz w:val="22"/>
          <w:szCs w:val="22"/>
          <w:lang w:val="en-US"/>
        </w:rPr>
      </w:pPr>
      <w:r w:rsidRPr="00474898">
        <w:rPr>
          <w:rFonts w:ascii="Candara" w:hAnsi="Candara"/>
          <w:color w:val="auto"/>
          <w:sz w:val="22"/>
          <w:szCs w:val="22"/>
          <w:lang w:val="en-US"/>
        </w:rPr>
        <w:t xml:space="preserve">Students will not be excused from any Facebook responses. Late entries will not be accepted except in the case of excused absences (with written documentation). </w:t>
      </w:r>
    </w:p>
    <w:p w14:paraId="772E3269" w14:textId="77777777" w:rsidR="00355F2C" w:rsidRPr="00474898" w:rsidRDefault="000332B9" w:rsidP="00657F82">
      <w:pPr>
        <w:pStyle w:val="Default"/>
        <w:numPr>
          <w:ilvl w:val="0"/>
          <w:numId w:val="44"/>
        </w:numPr>
        <w:rPr>
          <w:rFonts w:ascii="Candara" w:hAnsi="Candara"/>
          <w:i/>
          <w:color w:val="auto"/>
          <w:sz w:val="22"/>
          <w:szCs w:val="22"/>
          <w:lang w:val="en-US"/>
        </w:rPr>
      </w:pPr>
      <w:r w:rsidRPr="00474898">
        <w:rPr>
          <w:rFonts w:ascii="Candara" w:hAnsi="Candara"/>
          <w:i/>
          <w:color w:val="auto"/>
          <w:sz w:val="22"/>
          <w:szCs w:val="22"/>
          <w:lang w:val="en-US"/>
        </w:rPr>
        <w:t xml:space="preserve">Responses are due </w:t>
      </w:r>
      <w:r w:rsidR="00AE476F" w:rsidRPr="00474898">
        <w:rPr>
          <w:rFonts w:ascii="Candara" w:hAnsi="Candara"/>
          <w:i/>
          <w:color w:val="auto"/>
          <w:sz w:val="22"/>
          <w:szCs w:val="22"/>
          <w:lang w:val="en-US"/>
        </w:rPr>
        <w:t>24</w:t>
      </w:r>
      <w:r w:rsidRPr="00474898">
        <w:rPr>
          <w:rFonts w:ascii="Candara" w:hAnsi="Candara"/>
          <w:i/>
          <w:color w:val="auto"/>
          <w:sz w:val="22"/>
          <w:szCs w:val="22"/>
          <w:lang w:val="en-US"/>
        </w:rPr>
        <w:t xml:space="preserve"> </w:t>
      </w:r>
      <w:r w:rsidR="00355F2C" w:rsidRPr="00474898">
        <w:rPr>
          <w:rFonts w:ascii="Candara" w:hAnsi="Candara"/>
          <w:i/>
          <w:color w:val="auto"/>
          <w:sz w:val="22"/>
          <w:szCs w:val="22"/>
          <w:lang w:val="en-US"/>
        </w:rPr>
        <w:t xml:space="preserve">hours prior to the </w:t>
      </w:r>
      <w:r w:rsidR="00AE476F" w:rsidRPr="00474898">
        <w:rPr>
          <w:rFonts w:ascii="Candara" w:hAnsi="Candara"/>
          <w:i/>
          <w:color w:val="auto"/>
          <w:sz w:val="22"/>
          <w:szCs w:val="22"/>
          <w:lang w:val="en-US"/>
        </w:rPr>
        <w:t>due date</w:t>
      </w:r>
      <w:r w:rsidR="00355F2C" w:rsidRPr="00474898">
        <w:rPr>
          <w:rFonts w:ascii="Candara" w:hAnsi="Candara"/>
          <w:i/>
          <w:color w:val="auto"/>
          <w:sz w:val="22"/>
          <w:szCs w:val="22"/>
          <w:lang w:val="en-US"/>
        </w:rPr>
        <w:t>.</w:t>
      </w:r>
    </w:p>
    <w:p w14:paraId="4250E047" w14:textId="77777777" w:rsidR="00926AF6" w:rsidRPr="00926AF6" w:rsidRDefault="00926AF6" w:rsidP="00926AF6">
      <w:pPr>
        <w:pStyle w:val="Default"/>
        <w:ind w:left="720"/>
        <w:rPr>
          <w:rFonts w:ascii="Candara" w:hAnsi="Candara"/>
          <w:color w:val="auto"/>
          <w:sz w:val="22"/>
          <w:szCs w:val="22"/>
          <w:lang w:val="en-US"/>
        </w:rPr>
      </w:pPr>
    </w:p>
    <w:p w14:paraId="33B8E0A1" w14:textId="77777777" w:rsidR="00792D36" w:rsidRPr="00EF3C0C" w:rsidRDefault="00792D36" w:rsidP="00792D36">
      <w:pPr>
        <w:widowControl w:val="0"/>
        <w:rPr>
          <w:rFonts w:ascii="Candara" w:hAnsi="Candara"/>
          <w:sz w:val="22"/>
          <w:szCs w:val="22"/>
        </w:rPr>
      </w:pPr>
      <w:r w:rsidRPr="00EF3C0C">
        <w:rPr>
          <w:rFonts w:ascii="Candara" w:hAnsi="Candara"/>
          <w:sz w:val="22"/>
          <w:szCs w:val="22"/>
          <w:u w:val="single"/>
        </w:rPr>
        <w:t xml:space="preserve">Career Portfolio </w:t>
      </w:r>
      <w:r w:rsidRPr="00474898">
        <w:rPr>
          <w:rFonts w:ascii="Candara" w:hAnsi="Candara"/>
          <w:sz w:val="22"/>
          <w:szCs w:val="22"/>
          <w:u w:val="single"/>
        </w:rPr>
        <w:t>(25%):</w:t>
      </w:r>
      <w:r w:rsidRPr="00EF3C0C">
        <w:rPr>
          <w:rFonts w:ascii="Candara" w:hAnsi="Candara"/>
          <w:sz w:val="22"/>
          <w:szCs w:val="22"/>
          <w:u w:val="single"/>
        </w:rPr>
        <w:t xml:space="preserve"> </w:t>
      </w:r>
      <w:r w:rsidRPr="00EF3C0C">
        <w:rPr>
          <w:rFonts w:ascii="Candara" w:hAnsi="Candara"/>
          <w:sz w:val="22"/>
          <w:szCs w:val="22"/>
        </w:rPr>
        <w:t>This assignment is designed to prepare you – step by step - to apply for an academic internship, scholarship, or other kind of professional opportunity in your field of study. To complete this assignment successfully, you will need to research available opportunities, identify one for which you are eligible, and prepare a résumé, business letter, personal statement, complete application, and a request for a recommendation letter. You will also go to the EWC to take part in a mock interview in English for the position for which you are applying. You will have access to prior applications submitted by undergraduat</w:t>
      </w:r>
      <w:r w:rsidR="00781B0A">
        <w:rPr>
          <w:rFonts w:ascii="Candara" w:hAnsi="Candara"/>
          <w:sz w:val="22"/>
          <w:szCs w:val="22"/>
        </w:rPr>
        <w:t xml:space="preserve">e students in the </w:t>
      </w:r>
      <w:proofErr w:type="gramStart"/>
      <w:r w:rsidR="00781B0A">
        <w:rPr>
          <w:rFonts w:ascii="Candara" w:hAnsi="Candara"/>
          <w:sz w:val="22"/>
          <w:szCs w:val="22"/>
        </w:rPr>
        <w:t>Fall</w:t>
      </w:r>
      <w:proofErr w:type="gramEnd"/>
      <w:r w:rsidR="00781B0A">
        <w:rPr>
          <w:rFonts w:ascii="Candara" w:hAnsi="Candara"/>
          <w:sz w:val="22"/>
          <w:szCs w:val="22"/>
        </w:rPr>
        <w:t xml:space="preserve"> of 2014</w:t>
      </w:r>
      <w:r w:rsidRPr="00EF3C0C">
        <w:rPr>
          <w:rFonts w:ascii="Candara" w:hAnsi="Candara"/>
          <w:sz w:val="22"/>
          <w:szCs w:val="22"/>
        </w:rPr>
        <w:t xml:space="preserve"> and former students will give a presentation on the results of their own application process. </w:t>
      </w:r>
      <w:r w:rsidRPr="00EF3C0C">
        <w:rPr>
          <w:rFonts w:ascii="Candara" w:hAnsi="Candara"/>
          <w:i/>
          <w:sz w:val="22"/>
          <w:szCs w:val="22"/>
        </w:rPr>
        <w:t>Two meetings outside of class time are required</w:t>
      </w:r>
      <w:r w:rsidRPr="00EF3C0C">
        <w:rPr>
          <w:rFonts w:ascii="Candara" w:hAnsi="Candara"/>
          <w:sz w:val="22"/>
          <w:szCs w:val="22"/>
        </w:rPr>
        <w:t xml:space="preserve">, your attendance at the “Apply for Your Future! Learning the Ins and Outs of the Application Process for </w:t>
      </w:r>
    </w:p>
    <w:p w14:paraId="568E5C59" w14:textId="77777777" w:rsidR="00792D36" w:rsidRDefault="00792D36" w:rsidP="00792D36">
      <w:pPr>
        <w:widowControl w:val="0"/>
      </w:pPr>
      <w:r w:rsidRPr="00EF3C0C">
        <w:rPr>
          <w:rFonts w:ascii="Candara" w:hAnsi="Candara"/>
          <w:sz w:val="22"/>
          <w:szCs w:val="22"/>
        </w:rPr>
        <w:t xml:space="preserve">Internships, Scholarships, and Other Professional Opportunities” Undergraduate Student Panel from </w:t>
      </w:r>
      <w:r w:rsidRPr="00EF3C0C">
        <w:rPr>
          <w:rFonts w:ascii="Candara" w:hAnsi="Candara"/>
          <w:b/>
          <w:sz w:val="22"/>
          <w:szCs w:val="22"/>
        </w:rPr>
        <w:t>10:30 a.m. to 12:00 p.m.</w:t>
      </w:r>
      <w:r w:rsidRPr="00EF3C0C">
        <w:rPr>
          <w:rFonts w:ascii="Candara" w:hAnsi="Candara"/>
          <w:sz w:val="22"/>
          <w:szCs w:val="22"/>
        </w:rPr>
        <w:t xml:space="preserve"> on</w:t>
      </w:r>
      <w:r w:rsidR="00DC66C3">
        <w:rPr>
          <w:rFonts w:ascii="Candara" w:hAnsi="Candara"/>
          <w:b/>
          <w:sz w:val="22"/>
          <w:szCs w:val="22"/>
        </w:rPr>
        <w:t xml:space="preserve"> Thursday, August 20</w:t>
      </w:r>
      <w:r w:rsidRPr="00EF3C0C">
        <w:rPr>
          <w:rFonts w:ascii="Candara" w:hAnsi="Candara"/>
          <w:b/>
          <w:sz w:val="22"/>
          <w:szCs w:val="22"/>
          <w:vertAlign w:val="superscript"/>
        </w:rPr>
        <w:t>th</w:t>
      </w:r>
      <w:r w:rsidRPr="00EF3C0C">
        <w:rPr>
          <w:rFonts w:ascii="Candara" w:hAnsi="Candara"/>
          <w:sz w:val="22"/>
          <w:szCs w:val="22"/>
        </w:rPr>
        <w:t xml:space="preserve"> in the Figueroa Chapel</w:t>
      </w:r>
      <w:r w:rsidR="00EF3C0C" w:rsidRPr="00EF3C0C">
        <w:rPr>
          <w:rFonts w:ascii="Candara" w:hAnsi="Candara"/>
          <w:sz w:val="22"/>
          <w:szCs w:val="22"/>
        </w:rPr>
        <w:t xml:space="preserve"> Amphitheater</w:t>
      </w:r>
      <w:r w:rsidRPr="00EF3C0C">
        <w:rPr>
          <w:rFonts w:ascii="Candara" w:hAnsi="Candara"/>
          <w:sz w:val="22"/>
          <w:szCs w:val="22"/>
        </w:rPr>
        <w:t xml:space="preserve"> and the Annual Job Fair on </w:t>
      </w:r>
      <w:r w:rsidRPr="00EF3C0C">
        <w:rPr>
          <w:rFonts w:ascii="Candara" w:hAnsi="Candara"/>
          <w:b/>
          <w:sz w:val="22"/>
          <w:szCs w:val="22"/>
        </w:rPr>
        <w:t xml:space="preserve">Friday, </w:t>
      </w:r>
      <w:r w:rsidR="00781B0A">
        <w:rPr>
          <w:rFonts w:ascii="Candara" w:hAnsi="Candara"/>
          <w:b/>
          <w:sz w:val="22"/>
          <w:szCs w:val="22"/>
        </w:rPr>
        <w:t>Octo</w:t>
      </w:r>
      <w:r w:rsidRPr="00EF3C0C">
        <w:rPr>
          <w:rFonts w:ascii="Candara" w:hAnsi="Candara"/>
          <w:b/>
          <w:sz w:val="22"/>
          <w:szCs w:val="22"/>
        </w:rPr>
        <w:t>ber 2</w:t>
      </w:r>
      <w:r w:rsidR="00781B0A" w:rsidRPr="00781B0A">
        <w:rPr>
          <w:rFonts w:ascii="Candara" w:hAnsi="Candara"/>
          <w:b/>
          <w:sz w:val="22"/>
          <w:szCs w:val="22"/>
          <w:vertAlign w:val="superscript"/>
        </w:rPr>
        <w:t>nd</w:t>
      </w:r>
      <w:r w:rsidRPr="00EF3C0C">
        <w:rPr>
          <w:rFonts w:ascii="Candara" w:hAnsi="Candara"/>
          <w:sz w:val="22"/>
          <w:szCs w:val="22"/>
        </w:rPr>
        <w:t xml:space="preserve"> in the Rafael </w:t>
      </w:r>
      <w:proofErr w:type="spellStart"/>
      <w:r w:rsidRPr="00EF3C0C">
        <w:rPr>
          <w:rFonts w:ascii="Candara" w:hAnsi="Candara"/>
          <w:sz w:val="22"/>
          <w:szCs w:val="22"/>
        </w:rPr>
        <w:t>Mangual</w:t>
      </w:r>
      <w:proofErr w:type="spellEnd"/>
      <w:r w:rsidRPr="00EF3C0C">
        <w:rPr>
          <w:rFonts w:ascii="Candara" w:hAnsi="Candara"/>
          <w:sz w:val="22"/>
          <w:szCs w:val="22"/>
        </w:rPr>
        <w:t xml:space="preserve"> Coliseum (your attendance times will vary but the Job Fair is open from 8:30 a.m. to 2:30 p.m.). Absences for these events will be considered absences to the regular class schedule.</w:t>
      </w:r>
      <w:r>
        <w:t> </w:t>
      </w:r>
    </w:p>
    <w:p w14:paraId="2E79B6B2" w14:textId="77777777" w:rsidR="00EF3C0C" w:rsidRDefault="00EF3C0C" w:rsidP="00792D36">
      <w:pPr>
        <w:widowControl w:val="0"/>
      </w:pPr>
    </w:p>
    <w:p w14:paraId="0E62A7E1" w14:textId="77777777" w:rsidR="00EF3C0C" w:rsidRPr="00EF3C0C" w:rsidRDefault="00EF3C0C" w:rsidP="00792D36">
      <w:pPr>
        <w:widowControl w:val="0"/>
        <w:rPr>
          <w:rFonts w:ascii="Candara" w:hAnsi="Candara"/>
          <w:color w:val="000000"/>
          <w:sz w:val="22"/>
          <w:szCs w:val="22"/>
        </w:rPr>
      </w:pPr>
      <w:proofErr w:type="gramStart"/>
      <w:r w:rsidRPr="00EF3C0C">
        <w:rPr>
          <w:rFonts w:ascii="Candara" w:hAnsi="Candara"/>
          <w:sz w:val="22"/>
          <w:szCs w:val="22"/>
          <w:u w:val="single"/>
        </w:rPr>
        <w:t xml:space="preserve">Speaking Logs </w:t>
      </w:r>
      <w:r w:rsidRPr="00474898">
        <w:rPr>
          <w:rFonts w:ascii="Candara" w:hAnsi="Candara"/>
          <w:sz w:val="22"/>
          <w:szCs w:val="22"/>
          <w:u w:val="single"/>
        </w:rPr>
        <w:t>(10%):</w:t>
      </w:r>
      <w:r w:rsidRPr="00EF3C0C">
        <w:rPr>
          <w:rFonts w:ascii="Candara" w:hAnsi="Candara"/>
          <w:sz w:val="22"/>
          <w:szCs w:val="22"/>
        </w:rPr>
        <w:t xml:space="preserve"> This assignment is meant to support your </w:t>
      </w:r>
      <w:r>
        <w:rPr>
          <w:rFonts w:ascii="Candara" w:hAnsi="Candara"/>
          <w:sz w:val="22"/>
          <w:szCs w:val="22"/>
        </w:rPr>
        <w:t>comfort and ease in speaking English for professional or academic purposes over an extended period of time.</w:t>
      </w:r>
      <w:proofErr w:type="gramEnd"/>
      <w:r>
        <w:rPr>
          <w:rFonts w:ascii="Candara" w:hAnsi="Candara"/>
          <w:sz w:val="22"/>
          <w:szCs w:val="22"/>
        </w:rPr>
        <w:t xml:space="preserve"> Speaking Logs take place outside of class time at the English Writing Center where a student tutor will work with you individually (in a private room if requested). You may practice for mock or real job interviews in English with this tutor, or you may discuss an assigned reading. You must have read any assigned reading prior to taking it to the EWC to discuss, and have prepared some preliminary questions in English about the reading as a basis for your conversation. </w:t>
      </w:r>
    </w:p>
    <w:p w14:paraId="79CF14B6" w14:textId="77777777" w:rsidR="00792D36" w:rsidRPr="00CA3A19" w:rsidRDefault="00792D36" w:rsidP="00792D36">
      <w:pPr>
        <w:pStyle w:val="BodyText"/>
        <w:rPr>
          <w:rFonts w:ascii="Candara" w:hAnsi="Candara"/>
          <w:sz w:val="22"/>
          <w:szCs w:val="22"/>
          <w:u w:val="single"/>
        </w:rPr>
      </w:pPr>
    </w:p>
    <w:p w14:paraId="185A903E" w14:textId="77777777" w:rsidR="00926AF6" w:rsidRPr="00926AF6" w:rsidRDefault="00A2383E" w:rsidP="00926AF6">
      <w:pPr>
        <w:pStyle w:val="BodyText"/>
        <w:rPr>
          <w:rFonts w:ascii="Candara" w:hAnsi="Candara"/>
          <w:sz w:val="22"/>
          <w:szCs w:val="22"/>
        </w:rPr>
      </w:pPr>
      <w:r w:rsidRPr="00792458">
        <w:rPr>
          <w:rFonts w:ascii="Candara" w:hAnsi="Candara"/>
          <w:sz w:val="22"/>
          <w:szCs w:val="22"/>
          <w:u w:val="single"/>
        </w:rPr>
        <w:lastRenderedPageBreak/>
        <w:t xml:space="preserve">Research-Based </w:t>
      </w:r>
      <w:r w:rsidR="00926AF6" w:rsidRPr="00792458">
        <w:rPr>
          <w:rFonts w:ascii="Candara" w:hAnsi="Candara"/>
          <w:sz w:val="22"/>
          <w:szCs w:val="22"/>
          <w:u w:val="single"/>
        </w:rPr>
        <w:t>Argument</w:t>
      </w:r>
      <w:r w:rsidR="00621E4F" w:rsidRPr="00792458">
        <w:rPr>
          <w:rFonts w:ascii="Candara" w:hAnsi="Candara"/>
          <w:sz w:val="22"/>
          <w:szCs w:val="22"/>
          <w:u w:val="single"/>
        </w:rPr>
        <w:t xml:space="preserve"> </w:t>
      </w:r>
      <w:r w:rsidRPr="00792458">
        <w:rPr>
          <w:rFonts w:ascii="Candara" w:hAnsi="Candara"/>
          <w:sz w:val="22"/>
          <w:szCs w:val="22"/>
          <w:u w:val="single"/>
        </w:rPr>
        <w:t xml:space="preserve">Essay with Outline, Resources, Drafts, and Final </w:t>
      </w:r>
      <w:r w:rsidR="00926AF6" w:rsidRPr="00792458">
        <w:rPr>
          <w:rFonts w:ascii="Candara" w:hAnsi="Candara"/>
          <w:sz w:val="22"/>
          <w:szCs w:val="22"/>
          <w:u w:val="single"/>
        </w:rPr>
        <w:t>(35%):</w:t>
      </w:r>
      <w:r w:rsidR="00926AF6" w:rsidRPr="00926AF6">
        <w:rPr>
          <w:rFonts w:ascii="Candara" w:hAnsi="Candara"/>
          <w:sz w:val="22"/>
          <w:szCs w:val="22"/>
          <w:u w:val="single"/>
        </w:rPr>
        <w:t xml:space="preserve"> </w:t>
      </w:r>
      <w:r>
        <w:rPr>
          <w:rFonts w:ascii="Candara" w:hAnsi="Candara"/>
          <w:sz w:val="22"/>
          <w:szCs w:val="22"/>
        </w:rPr>
        <w:t xml:space="preserve">This </w:t>
      </w:r>
      <w:r w:rsidR="00792458">
        <w:rPr>
          <w:rFonts w:ascii="Candara" w:hAnsi="Candara"/>
          <w:sz w:val="22"/>
          <w:szCs w:val="22"/>
        </w:rPr>
        <w:t xml:space="preserve">formal, academic </w:t>
      </w:r>
      <w:r>
        <w:rPr>
          <w:rFonts w:ascii="Candara" w:hAnsi="Candara"/>
          <w:sz w:val="22"/>
          <w:szCs w:val="22"/>
        </w:rPr>
        <w:t>essay is written</w:t>
      </w:r>
      <w:r w:rsidR="00926AF6" w:rsidRPr="00926AF6">
        <w:rPr>
          <w:rFonts w:ascii="Candara" w:hAnsi="Candara"/>
          <w:sz w:val="22"/>
          <w:szCs w:val="22"/>
        </w:rPr>
        <w:t xml:space="preserve"> </w:t>
      </w:r>
      <w:r>
        <w:rPr>
          <w:rFonts w:ascii="Candara" w:hAnsi="Candara"/>
          <w:sz w:val="22"/>
          <w:szCs w:val="22"/>
        </w:rPr>
        <w:t>in a guided process in which you, your instructor, and your peers select a topic or topics for research</w:t>
      </w:r>
      <w:r w:rsidR="00792458">
        <w:rPr>
          <w:rFonts w:ascii="Candara" w:hAnsi="Candara"/>
          <w:sz w:val="22"/>
          <w:szCs w:val="22"/>
        </w:rPr>
        <w:t xml:space="preserve"> that require the writer (you) to present and defend an argument with reliable academic sources. You will</w:t>
      </w:r>
      <w:r>
        <w:rPr>
          <w:rFonts w:ascii="Candara" w:hAnsi="Candara"/>
          <w:sz w:val="22"/>
          <w:szCs w:val="22"/>
        </w:rPr>
        <w:t xml:space="preserve"> learn to locate academic resources for researching that topic in the library databases, you </w:t>
      </w:r>
      <w:r w:rsidR="00792458">
        <w:rPr>
          <w:rFonts w:ascii="Candara" w:hAnsi="Candara"/>
          <w:sz w:val="22"/>
          <w:szCs w:val="22"/>
        </w:rPr>
        <w:t>will create an outline for the</w:t>
      </w:r>
      <w:r>
        <w:rPr>
          <w:rFonts w:ascii="Candara" w:hAnsi="Candara"/>
          <w:sz w:val="22"/>
          <w:szCs w:val="22"/>
        </w:rPr>
        <w:t xml:space="preserve"> argumentative essay</w:t>
      </w:r>
      <w:r w:rsidR="00792458">
        <w:rPr>
          <w:rFonts w:ascii="Candara" w:hAnsi="Candara"/>
          <w:sz w:val="22"/>
          <w:szCs w:val="22"/>
        </w:rPr>
        <w:t xml:space="preserve"> you are developing,</w:t>
      </w:r>
      <w:r>
        <w:rPr>
          <w:rFonts w:ascii="Candara" w:hAnsi="Candara"/>
          <w:sz w:val="22"/>
          <w:szCs w:val="22"/>
        </w:rPr>
        <w:t xml:space="preserve"> and you</w:t>
      </w:r>
      <w:r w:rsidR="00792458">
        <w:rPr>
          <w:rFonts w:ascii="Candara" w:hAnsi="Candara"/>
          <w:sz w:val="22"/>
          <w:szCs w:val="22"/>
        </w:rPr>
        <w:t xml:space="preserve"> will</w:t>
      </w:r>
      <w:r>
        <w:rPr>
          <w:rFonts w:ascii="Candara" w:hAnsi="Candara"/>
          <w:sz w:val="22"/>
          <w:szCs w:val="22"/>
        </w:rPr>
        <w:t xml:space="preserve"> learn to compose an argument based on your research</w:t>
      </w:r>
      <w:r w:rsidR="00792458">
        <w:rPr>
          <w:rFonts w:ascii="Candara" w:hAnsi="Candara"/>
          <w:sz w:val="22"/>
          <w:szCs w:val="22"/>
        </w:rPr>
        <w:t xml:space="preserve"> findings</w:t>
      </w:r>
      <w:r>
        <w:rPr>
          <w:rFonts w:ascii="Candara" w:hAnsi="Candara"/>
          <w:sz w:val="22"/>
          <w:szCs w:val="22"/>
        </w:rPr>
        <w:t xml:space="preserve">. Readings and examples will be provided to guide you in this process. </w:t>
      </w:r>
      <w:r w:rsidR="00792458">
        <w:rPr>
          <w:rFonts w:ascii="Candara" w:hAnsi="Candara"/>
          <w:sz w:val="22"/>
          <w:szCs w:val="22"/>
        </w:rPr>
        <w:t>You will revise this essay</w:t>
      </w:r>
      <w:r w:rsidR="00926AF6" w:rsidRPr="00926AF6">
        <w:rPr>
          <w:rFonts w:ascii="Candara" w:hAnsi="Candara"/>
          <w:sz w:val="22"/>
          <w:szCs w:val="22"/>
        </w:rPr>
        <w:t xml:space="preserve"> in a series of drafts as you develop your own individual approach to pre-writing, drafting, revising, edi</w:t>
      </w:r>
      <w:r w:rsidR="00792458">
        <w:rPr>
          <w:rFonts w:ascii="Candara" w:hAnsi="Candara"/>
          <w:sz w:val="22"/>
          <w:szCs w:val="22"/>
        </w:rPr>
        <w:t xml:space="preserve">ting, and proofreading. Checklists and/or rubrics </w:t>
      </w:r>
      <w:r w:rsidR="00926AF6" w:rsidRPr="00926AF6">
        <w:rPr>
          <w:rFonts w:ascii="Candara" w:hAnsi="Candara"/>
          <w:sz w:val="22"/>
          <w:szCs w:val="22"/>
        </w:rPr>
        <w:t xml:space="preserve">will be posted </w:t>
      </w:r>
      <w:r w:rsidR="00926AF6" w:rsidRPr="00474898">
        <w:rPr>
          <w:rFonts w:ascii="Candara" w:hAnsi="Candara"/>
          <w:sz w:val="22"/>
          <w:szCs w:val="22"/>
        </w:rPr>
        <w:t>on Facebook</w:t>
      </w:r>
      <w:r w:rsidR="00926AF6" w:rsidRPr="00926AF6">
        <w:rPr>
          <w:rFonts w:ascii="Candara" w:hAnsi="Candara"/>
          <w:sz w:val="22"/>
          <w:szCs w:val="22"/>
        </w:rPr>
        <w:t xml:space="preserve"> in advance of</w:t>
      </w:r>
      <w:r w:rsidR="00792458">
        <w:rPr>
          <w:rFonts w:ascii="Candara" w:hAnsi="Candara"/>
          <w:sz w:val="22"/>
          <w:szCs w:val="22"/>
        </w:rPr>
        <w:t xml:space="preserve"> each related assignment</w:t>
      </w:r>
      <w:r w:rsidR="00926AF6" w:rsidRPr="00926AF6">
        <w:rPr>
          <w:rFonts w:ascii="Candara" w:hAnsi="Candara"/>
          <w:sz w:val="22"/>
          <w:szCs w:val="22"/>
        </w:rPr>
        <w:t>. These</w:t>
      </w:r>
      <w:r w:rsidR="00792458">
        <w:rPr>
          <w:rFonts w:ascii="Candara" w:hAnsi="Candara"/>
          <w:sz w:val="22"/>
          <w:szCs w:val="22"/>
        </w:rPr>
        <w:t xml:space="preserve"> checklists and</w:t>
      </w:r>
      <w:r w:rsidR="00926AF6" w:rsidRPr="00926AF6">
        <w:rPr>
          <w:rFonts w:ascii="Candara" w:hAnsi="Candara"/>
          <w:sz w:val="22"/>
          <w:szCs w:val="22"/>
        </w:rPr>
        <w:t xml:space="preserve"> rubrics will clarify </w:t>
      </w:r>
      <w:r w:rsidR="00792458">
        <w:rPr>
          <w:rFonts w:ascii="Candara" w:hAnsi="Candara"/>
          <w:sz w:val="22"/>
          <w:szCs w:val="22"/>
        </w:rPr>
        <w:t>the criteria for evaluating each step of the research-based argumentative essay</w:t>
      </w:r>
      <w:r w:rsidR="00926AF6" w:rsidRPr="00926AF6">
        <w:rPr>
          <w:rFonts w:ascii="Candara" w:hAnsi="Candara"/>
          <w:sz w:val="22"/>
          <w:szCs w:val="22"/>
        </w:rPr>
        <w:t xml:space="preserve">. You </w:t>
      </w:r>
      <w:r w:rsidR="008A226E">
        <w:rPr>
          <w:rFonts w:ascii="Candara" w:hAnsi="Candara"/>
          <w:sz w:val="22"/>
          <w:szCs w:val="22"/>
        </w:rPr>
        <w:t>should</w:t>
      </w:r>
      <w:r w:rsidR="00926AF6" w:rsidRPr="00926AF6">
        <w:rPr>
          <w:rFonts w:ascii="Candara" w:hAnsi="Candara"/>
          <w:sz w:val="22"/>
          <w:szCs w:val="22"/>
        </w:rPr>
        <w:t xml:space="preserve"> visit the English Writing Center (EWC) a</w:t>
      </w:r>
      <w:r w:rsidR="00792458">
        <w:rPr>
          <w:rFonts w:ascii="Candara" w:hAnsi="Candara"/>
          <w:sz w:val="22"/>
          <w:szCs w:val="22"/>
        </w:rPr>
        <w:t>t least once while crafting the</w:t>
      </w:r>
      <w:r w:rsidR="00926AF6" w:rsidRPr="00926AF6">
        <w:rPr>
          <w:rFonts w:ascii="Candara" w:hAnsi="Candara"/>
          <w:sz w:val="22"/>
          <w:szCs w:val="22"/>
        </w:rPr>
        <w:t xml:space="preserve"> essay (see below for further information on the EWC).</w:t>
      </w:r>
    </w:p>
    <w:p w14:paraId="655C5364" w14:textId="77777777" w:rsidR="00EF3C0C" w:rsidRDefault="003C6A7D" w:rsidP="0064707C">
      <w:pPr>
        <w:widowControl w:val="0"/>
      </w:pPr>
      <w:r w:rsidRPr="00CA3A19">
        <w:rPr>
          <w:rFonts w:ascii="Candara" w:hAnsi="Candara"/>
          <w:bCs/>
          <w:sz w:val="22"/>
          <w:szCs w:val="22"/>
          <w:u w:val="single"/>
        </w:rPr>
        <w:t>Final</w:t>
      </w:r>
      <w:r w:rsidR="00D11051" w:rsidRPr="00CA3A19">
        <w:rPr>
          <w:rFonts w:ascii="Candara" w:hAnsi="Candara"/>
          <w:bCs/>
          <w:sz w:val="22"/>
          <w:szCs w:val="22"/>
          <w:u w:val="single"/>
        </w:rPr>
        <w:t xml:space="preserve"> </w:t>
      </w:r>
      <w:r w:rsidR="00AD0318" w:rsidRPr="00474898">
        <w:rPr>
          <w:rFonts w:ascii="Candara" w:hAnsi="Candara"/>
          <w:bCs/>
          <w:sz w:val="22"/>
          <w:szCs w:val="22"/>
          <w:u w:val="single"/>
        </w:rPr>
        <w:t>Exam (</w:t>
      </w:r>
      <w:r w:rsidR="00792D36" w:rsidRPr="00474898">
        <w:rPr>
          <w:rFonts w:ascii="Candara" w:hAnsi="Candara"/>
          <w:bCs/>
          <w:sz w:val="22"/>
          <w:szCs w:val="22"/>
          <w:u w:val="single"/>
        </w:rPr>
        <w:t>15</w:t>
      </w:r>
      <w:r w:rsidR="00D11051" w:rsidRPr="00474898">
        <w:rPr>
          <w:rFonts w:ascii="Candara" w:hAnsi="Candara"/>
          <w:bCs/>
          <w:sz w:val="22"/>
          <w:szCs w:val="22"/>
          <w:u w:val="single"/>
        </w:rPr>
        <w:t>%</w:t>
      </w:r>
      <w:r w:rsidR="00AD0318" w:rsidRPr="00474898">
        <w:rPr>
          <w:rFonts w:ascii="Candara" w:hAnsi="Candara"/>
          <w:bCs/>
          <w:sz w:val="22"/>
          <w:szCs w:val="22"/>
          <w:u w:val="single"/>
        </w:rPr>
        <w:t>)</w:t>
      </w:r>
      <w:r w:rsidRPr="00474898">
        <w:rPr>
          <w:rFonts w:ascii="Candara" w:hAnsi="Candara"/>
          <w:sz w:val="22"/>
          <w:szCs w:val="22"/>
        </w:rPr>
        <w:t xml:space="preserve">: A </w:t>
      </w:r>
      <w:r w:rsidR="00BC2F19" w:rsidRPr="00474898">
        <w:rPr>
          <w:rFonts w:ascii="Candara" w:hAnsi="Candara"/>
          <w:sz w:val="22"/>
          <w:szCs w:val="22"/>
        </w:rPr>
        <w:t>final</w:t>
      </w:r>
      <w:r w:rsidR="00BC2F19" w:rsidRPr="00CA3A19">
        <w:rPr>
          <w:rFonts w:ascii="Candara" w:hAnsi="Candara"/>
          <w:sz w:val="22"/>
          <w:szCs w:val="22"/>
        </w:rPr>
        <w:t xml:space="preserve"> </w:t>
      </w:r>
      <w:r w:rsidR="00CA3A19">
        <w:rPr>
          <w:rFonts w:ascii="Candara" w:hAnsi="Candara"/>
          <w:sz w:val="22"/>
          <w:szCs w:val="22"/>
        </w:rPr>
        <w:t>essay</w:t>
      </w:r>
      <w:r w:rsidRPr="00CA3A19">
        <w:rPr>
          <w:rFonts w:ascii="Candara" w:hAnsi="Candara"/>
          <w:sz w:val="22"/>
          <w:szCs w:val="22"/>
        </w:rPr>
        <w:t>, written in response to a prompt</w:t>
      </w:r>
      <w:r w:rsidR="000E7B55" w:rsidRPr="00CA3A19">
        <w:rPr>
          <w:rFonts w:ascii="Candara" w:hAnsi="Candara"/>
          <w:sz w:val="22"/>
          <w:szCs w:val="22"/>
        </w:rPr>
        <w:t xml:space="preserve">, is required of all </w:t>
      </w:r>
      <w:r w:rsidRPr="00CA3A19">
        <w:rPr>
          <w:rFonts w:ascii="Candara" w:hAnsi="Candara"/>
          <w:sz w:val="22"/>
          <w:szCs w:val="22"/>
        </w:rPr>
        <w:t xml:space="preserve">Ingl3201 students. </w:t>
      </w:r>
      <w:r w:rsidR="00CA3A19">
        <w:rPr>
          <w:rFonts w:ascii="Candara" w:hAnsi="Candara"/>
          <w:sz w:val="22"/>
          <w:szCs w:val="22"/>
        </w:rPr>
        <w:t xml:space="preserve">You will prepare for </w:t>
      </w:r>
      <w:r w:rsidR="00C501AE">
        <w:rPr>
          <w:rFonts w:ascii="Candara" w:hAnsi="Candara"/>
          <w:sz w:val="22"/>
          <w:szCs w:val="22"/>
        </w:rPr>
        <w:t xml:space="preserve">and commence </w:t>
      </w:r>
      <w:r w:rsidR="00CA3A19">
        <w:rPr>
          <w:rFonts w:ascii="Candara" w:hAnsi="Candara"/>
          <w:sz w:val="22"/>
          <w:szCs w:val="22"/>
        </w:rPr>
        <w:t xml:space="preserve">this exam in the last three days of class </w:t>
      </w:r>
      <w:r w:rsidR="00C501AE">
        <w:rPr>
          <w:rFonts w:ascii="Candara" w:hAnsi="Candara"/>
          <w:sz w:val="22"/>
          <w:szCs w:val="22"/>
        </w:rPr>
        <w:t>and complete it on a date assigned by the Registrar</w:t>
      </w:r>
      <w:r w:rsidR="00CA3A19">
        <w:rPr>
          <w:rFonts w:ascii="Candara" w:hAnsi="Candara"/>
          <w:sz w:val="22"/>
          <w:szCs w:val="22"/>
        </w:rPr>
        <w:t xml:space="preserve">. You will have access to the readings </w:t>
      </w:r>
      <w:r w:rsidR="00CA3A19" w:rsidRPr="00935C9F">
        <w:rPr>
          <w:rFonts w:ascii="Candara" w:hAnsi="Candara"/>
          <w:sz w:val="22"/>
          <w:szCs w:val="22"/>
        </w:rPr>
        <w:t xml:space="preserve">and prompts in advance of the final exam. </w:t>
      </w:r>
      <w:r w:rsidRPr="00935C9F">
        <w:rPr>
          <w:rFonts w:ascii="Candara" w:hAnsi="Candara"/>
          <w:sz w:val="22"/>
          <w:szCs w:val="22"/>
        </w:rPr>
        <w:t>Dictionaries are allowed.</w:t>
      </w:r>
      <w:r w:rsidR="00A0749F" w:rsidRPr="00935C9F">
        <w:rPr>
          <w:rFonts w:ascii="Candara" w:hAnsi="Candara"/>
          <w:sz w:val="22"/>
          <w:szCs w:val="22"/>
        </w:rPr>
        <w:t xml:space="preserve"> </w:t>
      </w:r>
      <w:r w:rsidR="00C501AE" w:rsidRPr="00C501AE">
        <w:rPr>
          <w:rFonts w:ascii="Candara" w:hAnsi="Candara"/>
          <w:i/>
          <w:sz w:val="22"/>
          <w:szCs w:val="22"/>
        </w:rPr>
        <w:t xml:space="preserve">No </w:t>
      </w:r>
      <w:r w:rsidR="00E95D7C">
        <w:rPr>
          <w:rFonts w:ascii="Candara" w:hAnsi="Candara"/>
          <w:i/>
          <w:sz w:val="22"/>
          <w:szCs w:val="22"/>
        </w:rPr>
        <w:t xml:space="preserve">use of </w:t>
      </w:r>
      <w:r w:rsidR="00C501AE" w:rsidRPr="00C501AE">
        <w:rPr>
          <w:rFonts w:ascii="Candara" w:hAnsi="Candara"/>
          <w:i/>
          <w:sz w:val="22"/>
          <w:szCs w:val="22"/>
        </w:rPr>
        <w:t>electronic equipment i</w:t>
      </w:r>
      <w:r w:rsidR="0064707C">
        <w:rPr>
          <w:rFonts w:ascii="Candara" w:hAnsi="Candara"/>
          <w:i/>
          <w:sz w:val="22"/>
          <w:szCs w:val="22"/>
        </w:rPr>
        <w:t>s permitted during this period.</w:t>
      </w:r>
      <w:r w:rsidR="0064707C" w:rsidRPr="00C501AE">
        <w:rPr>
          <w:rFonts w:ascii="Candara" w:hAnsi="Candara"/>
          <w:i/>
          <w:sz w:val="22"/>
          <w:szCs w:val="22"/>
        </w:rPr>
        <w:t xml:space="preserve"> </w:t>
      </w:r>
      <w:r w:rsidR="0064707C">
        <w:rPr>
          <w:rFonts w:ascii="Candara" w:hAnsi="Candara"/>
          <w:i/>
          <w:sz w:val="22"/>
          <w:szCs w:val="22"/>
        </w:rPr>
        <w:t>One meeting</w:t>
      </w:r>
      <w:r w:rsidR="0064707C" w:rsidRPr="00EF3C0C">
        <w:rPr>
          <w:rFonts w:ascii="Candara" w:hAnsi="Candara"/>
          <w:i/>
          <w:sz w:val="22"/>
          <w:szCs w:val="22"/>
        </w:rPr>
        <w:t xml:space="preserve"> outside of class time </w:t>
      </w:r>
      <w:r w:rsidR="0064707C">
        <w:rPr>
          <w:rFonts w:ascii="Candara" w:hAnsi="Candara"/>
          <w:i/>
          <w:sz w:val="22"/>
          <w:szCs w:val="22"/>
        </w:rPr>
        <w:t>is</w:t>
      </w:r>
      <w:r w:rsidR="0064707C" w:rsidRPr="00EF3C0C">
        <w:rPr>
          <w:rFonts w:ascii="Candara" w:hAnsi="Candara"/>
          <w:i/>
          <w:sz w:val="22"/>
          <w:szCs w:val="22"/>
        </w:rPr>
        <w:t xml:space="preserve"> required</w:t>
      </w:r>
      <w:r w:rsidR="0064707C" w:rsidRPr="00EF3C0C">
        <w:rPr>
          <w:rFonts w:ascii="Candara" w:hAnsi="Candara"/>
          <w:sz w:val="22"/>
          <w:szCs w:val="22"/>
        </w:rPr>
        <w:t xml:space="preserve">, your attendance at the </w:t>
      </w:r>
      <w:r w:rsidR="0064707C">
        <w:rPr>
          <w:rFonts w:ascii="Candara" w:hAnsi="Candara"/>
          <w:sz w:val="22"/>
          <w:szCs w:val="22"/>
        </w:rPr>
        <w:t xml:space="preserve">Final Exam Film Viewing </w:t>
      </w:r>
      <w:r w:rsidR="0064707C" w:rsidRPr="00EF3C0C">
        <w:rPr>
          <w:rFonts w:ascii="Candara" w:hAnsi="Candara"/>
          <w:sz w:val="22"/>
          <w:szCs w:val="22"/>
        </w:rPr>
        <w:t xml:space="preserve">from </w:t>
      </w:r>
      <w:r w:rsidR="0064707C" w:rsidRPr="00EF3C0C">
        <w:rPr>
          <w:rFonts w:ascii="Candara" w:hAnsi="Candara"/>
          <w:b/>
          <w:sz w:val="22"/>
          <w:szCs w:val="22"/>
        </w:rPr>
        <w:t>10:30 a.m. to 12:00 p.m.</w:t>
      </w:r>
      <w:r w:rsidR="0064707C" w:rsidRPr="00EF3C0C">
        <w:rPr>
          <w:rFonts w:ascii="Candara" w:hAnsi="Candara"/>
          <w:sz w:val="22"/>
          <w:szCs w:val="22"/>
        </w:rPr>
        <w:t xml:space="preserve"> on</w:t>
      </w:r>
      <w:r w:rsidR="0064707C">
        <w:rPr>
          <w:rFonts w:ascii="Candara" w:hAnsi="Candara"/>
          <w:b/>
          <w:sz w:val="22"/>
          <w:szCs w:val="22"/>
        </w:rPr>
        <w:t xml:space="preserve"> </w:t>
      </w:r>
      <w:r w:rsidR="00621E4F">
        <w:rPr>
          <w:rFonts w:ascii="Candara" w:hAnsi="Candara"/>
          <w:b/>
          <w:sz w:val="22"/>
          <w:szCs w:val="22"/>
        </w:rPr>
        <w:t>Wednes</w:t>
      </w:r>
      <w:r w:rsidR="0064707C" w:rsidRPr="00EF3C0C">
        <w:rPr>
          <w:rFonts w:ascii="Candara" w:hAnsi="Candara"/>
          <w:b/>
          <w:sz w:val="22"/>
          <w:szCs w:val="22"/>
        </w:rPr>
        <w:t>day</w:t>
      </w:r>
      <w:r w:rsidR="00703FF7">
        <w:rPr>
          <w:rFonts w:ascii="Candara" w:hAnsi="Candara"/>
          <w:b/>
          <w:sz w:val="22"/>
          <w:szCs w:val="22"/>
        </w:rPr>
        <w:t xml:space="preserve"> (Thursday Schedule)</w:t>
      </w:r>
      <w:r w:rsidR="0064707C" w:rsidRPr="00EF3C0C">
        <w:rPr>
          <w:rFonts w:ascii="Candara" w:hAnsi="Candara"/>
          <w:b/>
          <w:sz w:val="22"/>
          <w:szCs w:val="22"/>
        </w:rPr>
        <w:t xml:space="preserve">, </w:t>
      </w:r>
      <w:r w:rsidR="0064707C">
        <w:rPr>
          <w:rFonts w:ascii="Candara" w:hAnsi="Candara"/>
          <w:b/>
          <w:sz w:val="22"/>
          <w:szCs w:val="22"/>
        </w:rPr>
        <w:t xml:space="preserve">November </w:t>
      </w:r>
      <w:r w:rsidR="00621E4F">
        <w:rPr>
          <w:rFonts w:ascii="Candara" w:hAnsi="Candara"/>
          <w:b/>
          <w:sz w:val="22"/>
          <w:szCs w:val="22"/>
        </w:rPr>
        <w:t>18</w:t>
      </w:r>
      <w:r w:rsidR="0064707C" w:rsidRPr="00EF3C0C">
        <w:rPr>
          <w:rFonts w:ascii="Candara" w:hAnsi="Candara"/>
          <w:b/>
          <w:sz w:val="22"/>
          <w:szCs w:val="22"/>
          <w:vertAlign w:val="superscript"/>
        </w:rPr>
        <w:t>th</w:t>
      </w:r>
      <w:r w:rsidR="0064707C" w:rsidRPr="00EF3C0C">
        <w:rPr>
          <w:rFonts w:ascii="Candara" w:hAnsi="Candara"/>
          <w:sz w:val="22"/>
          <w:szCs w:val="22"/>
        </w:rPr>
        <w:t xml:space="preserve"> in the Figueroa Chapel</w:t>
      </w:r>
      <w:r w:rsidR="0064707C">
        <w:rPr>
          <w:rFonts w:ascii="Candara" w:hAnsi="Candara"/>
          <w:sz w:val="22"/>
          <w:szCs w:val="22"/>
        </w:rPr>
        <w:t xml:space="preserve"> Amphitheater.</w:t>
      </w:r>
      <w:r w:rsidR="0064707C" w:rsidRPr="00EF3C0C">
        <w:rPr>
          <w:rFonts w:ascii="Candara" w:hAnsi="Candara"/>
          <w:sz w:val="22"/>
          <w:szCs w:val="22"/>
        </w:rPr>
        <w:t xml:space="preserve"> </w:t>
      </w:r>
      <w:r w:rsidR="0064707C">
        <w:rPr>
          <w:rFonts w:ascii="Candara" w:hAnsi="Candara"/>
          <w:sz w:val="22"/>
          <w:szCs w:val="22"/>
        </w:rPr>
        <w:t>An absence to this activity</w:t>
      </w:r>
      <w:r w:rsidR="0064707C" w:rsidRPr="00EF3C0C">
        <w:rPr>
          <w:rFonts w:ascii="Candara" w:hAnsi="Candara"/>
          <w:sz w:val="22"/>
          <w:szCs w:val="22"/>
        </w:rPr>
        <w:t xml:space="preserve"> will be considered </w:t>
      </w:r>
      <w:r w:rsidR="0064707C">
        <w:rPr>
          <w:rFonts w:ascii="Candara" w:hAnsi="Candara"/>
          <w:sz w:val="22"/>
          <w:szCs w:val="22"/>
        </w:rPr>
        <w:t>an absence</w:t>
      </w:r>
      <w:r w:rsidR="0064707C" w:rsidRPr="00EF3C0C">
        <w:rPr>
          <w:rFonts w:ascii="Candara" w:hAnsi="Candara"/>
          <w:sz w:val="22"/>
          <w:szCs w:val="22"/>
        </w:rPr>
        <w:t xml:space="preserve"> to the regular class schedule.</w:t>
      </w:r>
      <w:r w:rsidR="0064707C">
        <w:t> </w:t>
      </w:r>
    </w:p>
    <w:p w14:paraId="21F81E5D" w14:textId="77777777" w:rsidR="0064707C" w:rsidRPr="00935C9F" w:rsidRDefault="0064707C" w:rsidP="0064707C">
      <w:pPr>
        <w:widowControl w:val="0"/>
        <w:rPr>
          <w:rFonts w:ascii="Candara" w:hAnsi="Candara"/>
          <w:sz w:val="22"/>
          <w:szCs w:val="22"/>
        </w:rPr>
      </w:pPr>
    </w:p>
    <w:p w14:paraId="46B19300" w14:textId="77777777" w:rsidR="00CA3A19" w:rsidRPr="004210C8" w:rsidRDefault="00CA3A19" w:rsidP="00CA3A19">
      <w:pPr>
        <w:pStyle w:val="Standard"/>
        <w:autoSpaceDE w:val="0"/>
        <w:ind w:left="735" w:hanging="750"/>
        <w:jc w:val="both"/>
        <w:rPr>
          <w:rFonts w:ascii="Candara" w:hAnsi="Candara"/>
          <w:sz w:val="22"/>
          <w:szCs w:val="22"/>
          <w:u w:val="single"/>
        </w:rPr>
      </w:pPr>
      <w:r w:rsidRPr="004210C8">
        <w:rPr>
          <w:rFonts w:ascii="Candara" w:hAnsi="Candara"/>
          <w:b/>
          <w:bCs/>
          <w:sz w:val="22"/>
          <w:szCs w:val="22"/>
          <w:u w:val="single"/>
        </w:rPr>
        <w:t>Extra-Credit Opportunities (up to 10% of final grade)</w:t>
      </w:r>
      <w:r w:rsidRPr="004210C8">
        <w:rPr>
          <w:rFonts w:ascii="Candara" w:hAnsi="Candara"/>
          <w:sz w:val="22"/>
          <w:szCs w:val="22"/>
          <w:u w:val="single"/>
        </w:rPr>
        <w:t xml:space="preserve">: </w:t>
      </w:r>
    </w:p>
    <w:p w14:paraId="25615034" w14:textId="77777777" w:rsidR="00CA3A19" w:rsidRPr="004210C8" w:rsidRDefault="00CA3A19" w:rsidP="00CA3A19">
      <w:pPr>
        <w:pStyle w:val="Standard"/>
        <w:autoSpaceDE w:val="0"/>
        <w:jc w:val="both"/>
        <w:rPr>
          <w:rFonts w:ascii="Candara" w:hAnsi="Candara"/>
          <w:sz w:val="22"/>
          <w:szCs w:val="22"/>
        </w:rPr>
      </w:pPr>
      <w:r w:rsidRPr="004210C8">
        <w:rPr>
          <w:rFonts w:ascii="Candara" w:hAnsi="Candara"/>
          <w:sz w:val="22"/>
          <w:szCs w:val="22"/>
        </w:rPr>
        <w:t>No more than 10 extra credit points in total will be assigned for your work in this class. The below option</w:t>
      </w:r>
      <w:r w:rsidR="00C501AE" w:rsidRPr="004210C8">
        <w:rPr>
          <w:rFonts w:ascii="Candara" w:hAnsi="Candara"/>
          <w:sz w:val="22"/>
          <w:szCs w:val="22"/>
        </w:rPr>
        <w:t>s are the only possibilities</w:t>
      </w:r>
      <w:r w:rsidRPr="004210C8">
        <w:rPr>
          <w:rFonts w:ascii="Candara" w:hAnsi="Candara"/>
          <w:sz w:val="22"/>
          <w:szCs w:val="22"/>
        </w:rPr>
        <w:t xml:space="preserve"> for receiving extra credit in the course. </w:t>
      </w:r>
    </w:p>
    <w:p w14:paraId="214E8F45" w14:textId="77777777" w:rsidR="00CA3A19" w:rsidRPr="000332B9" w:rsidRDefault="00CA3A19" w:rsidP="00CA3A19">
      <w:pPr>
        <w:pStyle w:val="Standard"/>
        <w:autoSpaceDE w:val="0"/>
        <w:ind w:left="735" w:hanging="750"/>
        <w:jc w:val="both"/>
        <w:rPr>
          <w:rFonts w:ascii="Candara" w:hAnsi="Candara"/>
          <w:sz w:val="22"/>
          <w:szCs w:val="22"/>
          <w:highlight w:val="yellow"/>
        </w:rPr>
      </w:pPr>
    </w:p>
    <w:p w14:paraId="5DDAFC44" w14:textId="77777777" w:rsidR="00CA3A19" w:rsidRPr="004210C8" w:rsidRDefault="00CA3A19" w:rsidP="00CA3A19">
      <w:pPr>
        <w:pStyle w:val="Standard"/>
        <w:autoSpaceDE w:val="0"/>
        <w:ind w:left="735" w:hanging="750"/>
        <w:jc w:val="both"/>
        <w:rPr>
          <w:rFonts w:ascii="Candara" w:hAnsi="Candara"/>
          <w:i/>
          <w:sz w:val="22"/>
          <w:szCs w:val="22"/>
        </w:rPr>
      </w:pPr>
      <w:r w:rsidRPr="004210C8">
        <w:rPr>
          <w:rFonts w:ascii="Candara" w:hAnsi="Candara"/>
          <w:i/>
          <w:sz w:val="22"/>
          <w:szCs w:val="22"/>
        </w:rPr>
        <w:t>English Writing Center Mentoring</w:t>
      </w:r>
    </w:p>
    <w:p w14:paraId="350CB15E" w14:textId="77777777" w:rsidR="00CA3A19" w:rsidRPr="004210C8" w:rsidRDefault="00CA3A19" w:rsidP="00CA3A19">
      <w:pPr>
        <w:pStyle w:val="Standard"/>
        <w:autoSpaceDE w:val="0"/>
        <w:ind w:hanging="15"/>
        <w:jc w:val="both"/>
        <w:rPr>
          <w:rFonts w:ascii="Candara" w:hAnsi="Candara"/>
          <w:sz w:val="22"/>
          <w:szCs w:val="22"/>
        </w:rPr>
      </w:pPr>
      <w:r w:rsidRPr="004210C8">
        <w:rPr>
          <w:rFonts w:ascii="Candara" w:hAnsi="Candara"/>
          <w:sz w:val="22"/>
          <w:szCs w:val="22"/>
        </w:rPr>
        <w:t>Students may go to the English Writing Center (EWC) for support with their essays and/or oral communication up to</w:t>
      </w:r>
      <w:r w:rsidRPr="004210C8">
        <w:rPr>
          <w:rFonts w:ascii="Candara" w:hAnsi="Candara"/>
          <w:b/>
          <w:sz w:val="22"/>
          <w:szCs w:val="22"/>
        </w:rPr>
        <w:t xml:space="preserve"> ten</w:t>
      </w:r>
      <w:r w:rsidRPr="004210C8">
        <w:rPr>
          <w:rFonts w:ascii="Candara" w:hAnsi="Candara"/>
          <w:sz w:val="22"/>
          <w:szCs w:val="22"/>
        </w:rPr>
        <w:t xml:space="preserve"> times over the course of the semester</w:t>
      </w:r>
      <w:r w:rsidR="00C501AE" w:rsidRPr="004210C8">
        <w:rPr>
          <w:rFonts w:ascii="Candara" w:hAnsi="Candara"/>
          <w:sz w:val="22"/>
          <w:szCs w:val="22"/>
        </w:rPr>
        <w:t xml:space="preserve"> (this does not include the Speaking Logs that are included as 10% of your final grade)</w:t>
      </w:r>
      <w:r w:rsidRPr="004210C8">
        <w:rPr>
          <w:rFonts w:ascii="Candara" w:hAnsi="Candara"/>
          <w:sz w:val="22"/>
          <w:szCs w:val="22"/>
        </w:rPr>
        <w:t xml:space="preserve">. </w:t>
      </w:r>
      <w:r w:rsidR="00935C9F" w:rsidRPr="004210C8">
        <w:rPr>
          <w:rFonts w:ascii="Candara" w:hAnsi="Candara"/>
          <w:sz w:val="22"/>
          <w:szCs w:val="22"/>
        </w:rPr>
        <w:t xml:space="preserve">Each visit is equivalent to 1 point (1% of the final grade) and should last no less than 30 minutes. Visits </w:t>
      </w:r>
      <w:r w:rsidRPr="004210C8">
        <w:rPr>
          <w:rFonts w:ascii="Candara" w:hAnsi="Candara"/>
          <w:sz w:val="22"/>
          <w:szCs w:val="22"/>
        </w:rPr>
        <w:t>must be documented with a EWC slip that includes the following information:</w:t>
      </w:r>
    </w:p>
    <w:p w14:paraId="42FD35DF" w14:textId="77777777" w:rsidR="00CA3A19" w:rsidRPr="004210C8" w:rsidRDefault="00CA3A19" w:rsidP="00CA3A19">
      <w:pPr>
        <w:pStyle w:val="Standard"/>
        <w:numPr>
          <w:ilvl w:val="0"/>
          <w:numId w:val="45"/>
        </w:numPr>
        <w:autoSpaceDE w:val="0"/>
        <w:ind w:left="1080"/>
        <w:jc w:val="both"/>
        <w:rPr>
          <w:rFonts w:ascii="Candara" w:hAnsi="Candara"/>
          <w:sz w:val="22"/>
          <w:szCs w:val="22"/>
        </w:rPr>
      </w:pPr>
      <w:r w:rsidRPr="004210C8">
        <w:rPr>
          <w:rFonts w:ascii="Candara" w:hAnsi="Candara"/>
          <w:sz w:val="22"/>
          <w:szCs w:val="22"/>
        </w:rPr>
        <w:t>Your full name (include first and both last names)</w:t>
      </w:r>
    </w:p>
    <w:p w14:paraId="070873DF" w14:textId="77777777" w:rsidR="00CA3A19" w:rsidRPr="004210C8" w:rsidRDefault="00CA3A19" w:rsidP="00CA3A19">
      <w:pPr>
        <w:pStyle w:val="Standard"/>
        <w:numPr>
          <w:ilvl w:val="0"/>
          <w:numId w:val="45"/>
        </w:numPr>
        <w:autoSpaceDE w:val="0"/>
        <w:ind w:left="1080"/>
        <w:jc w:val="both"/>
        <w:rPr>
          <w:rFonts w:ascii="Candara" w:hAnsi="Candara"/>
          <w:sz w:val="22"/>
          <w:szCs w:val="22"/>
        </w:rPr>
      </w:pPr>
      <w:r w:rsidRPr="004210C8">
        <w:rPr>
          <w:rFonts w:ascii="Candara" w:hAnsi="Candara"/>
          <w:sz w:val="22"/>
          <w:szCs w:val="22"/>
        </w:rPr>
        <w:t>Your section</w:t>
      </w:r>
    </w:p>
    <w:p w14:paraId="6A51ECE7" w14:textId="77777777" w:rsidR="00CA3A19" w:rsidRPr="004210C8" w:rsidRDefault="00CA3A19" w:rsidP="00CA3A19">
      <w:pPr>
        <w:pStyle w:val="Standard"/>
        <w:numPr>
          <w:ilvl w:val="0"/>
          <w:numId w:val="45"/>
        </w:numPr>
        <w:autoSpaceDE w:val="0"/>
        <w:ind w:left="1080"/>
        <w:jc w:val="both"/>
        <w:rPr>
          <w:rFonts w:ascii="Candara" w:hAnsi="Candara"/>
          <w:sz w:val="22"/>
          <w:szCs w:val="22"/>
        </w:rPr>
      </w:pPr>
      <w:r w:rsidRPr="004210C8">
        <w:rPr>
          <w:rFonts w:ascii="Candara" w:hAnsi="Candara"/>
          <w:sz w:val="22"/>
          <w:szCs w:val="22"/>
        </w:rPr>
        <w:t xml:space="preserve">The time </w:t>
      </w:r>
      <w:r w:rsidR="00935C9F" w:rsidRPr="004210C8">
        <w:rPr>
          <w:rFonts w:ascii="Candara" w:hAnsi="Candara"/>
          <w:sz w:val="22"/>
          <w:szCs w:val="22"/>
        </w:rPr>
        <w:t xml:space="preserve">and date </w:t>
      </w:r>
      <w:r w:rsidRPr="004210C8">
        <w:rPr>
          <w:rFonts w:ascii="Candara" w:hAnsi="Candara"/>
          <w:sz w:val="22"/>
          <w:szCs w:val="22"/>
        </w:rPr>
        <w:t xml:space="preserve">of your visit </w:t>
      </w:r>
    </w:p>
    <w:p w14:paraId="63FA5147" w14:textId="77777777" w:rsidR="00CA3A19" w:rsidRPr="004210C8" w:rsidRDefault="00CA3A19" w:rsidP="00CA3A19">
      <w:pPr>
        <w:pStyle w:val="Standard"/>
        <w:numPr>
          <w:ilvl w:val="0"/>
          <w:numId w:val="45"/>
        </w:numPr>
        <w:autoSpaceDE w:val="0"/>
        <w:ind w:left="1080"/>
        <w:jc w:val="both"/>
        <w:rPr>
          <w:rFonts w:ascii="Candara" w:hAnsi="Candara"/>
          <w:b/>
          <w:bCs/>
          <w:sz w:val="22"/>
          <w:szCs w:val="22"/>
        </w:rPr>
      </w:pPr>
      <w:r w:rsidRPr="004210C8">
        <w:rPr>
          <w:rFonts w:ascii="Candara" w:hAnsi="Candara"/>
          <w:sz w:val="22"/>
          <w:szCs w:val="22"/>
        </w:rPr>
        <w:t>The draft of what you worked on</w:t>
      </w:r>
    </w:p>
    <w:p w14:paraId="150CF832" w14:textId="77777777" w:rsidR="00935C9F" w:rsidRPr="004210C8" w:rsidRDefault="00935C9F" w:rsidP="00CA3A19">
      <w:pPr>
        <w:pStyle w:val="Standard"/>
        <w:numPr>
          <w:ilvl w:val="0"/>
          <w:numId w:val="45"/>
        </w:numPr>
        <w:autoSpaceDE w:val="0"/>
        <w:ind w:left="1080"/>
        <w:jc w:val="both"/>
        <w:rPr>
          <w:rFonts w:ascii="Candara" w:hAnsi="Candara"/>
          <w:b/>
          <w:bCs/>
          <w:sz w:val="22"/>
          <w:szCs w:val="22"/>
        </w:rPr>
      </w:pPr>
      <w:r w:rsidRPr="004210C8">
        <w:rPr>
          <w:rFonts w:ascii="Candara" w:hAnsi="Candara"/>
          <w:sz w:val="22"/>
          <w:szCs w:val="22"/>
        </w:rPr>
        <w:t>The signature of the EWC tutor</w:t>
      </w:r>
    </w:p>
    <w:p w14:paraId="2D9A631E" w14:textId="77777777" w:rsidR="00E95D7C" w:rsidRPr="004210C8" w:rsidRDefault="00E95D7C" w:rsidP="00CA3A19">
      <w:pPr>
        <w:pStyle w:val="Standard"/>
        <w:numPr>
          <w:ilvl w:val="0"/>
          <w:numId w:val="45"/>
        </w:numPr>
        <w:autoSpaceDE w:val="0"/>
        <w:ind w:left="1080"/>
        <w:jc w:val="both"/>
        <w:rPr>
          <w:rFonts w:ascii="Candara" w:hAnsi="Candara"/>
          <w:b/>
          <w:bCs/>
          <w:sz w:val="22"/>
          <w:szCs w:val="22"/>
        </w:rPr>
      </w:pPr>
      <w:r w:rsidRPr="004210C8">
        <w:rPr>
          <w:rFonts w:ascii="Candara" w:hAnsi="Candara"/>
          <w:sz w:val="22"/>
          <w:szCs w:val="22"/>
        </w:rPr>
        <w:t>The stamp of the EWC</w:t>
      </w:r>
    </w:p>
    <w:p w14:paraId="16D93E48" w14:textId="77777777" w:rsidR="00AD0318" w:rsidRDefault="00AD0318" w:rsidP="00657F82">
      <w:pPr>
        <w:rPr>
          <w:rFonts w:ascii="Candara" w:hAnsi="Candara"/>
        </w:rPr>
      </w:pPr>
    </w:p>
    <w:p w14:paraId="27371577" w14:textId="77777777" w:rsidR="00E95D7C" w:rsidRPr="004210C8" w:rsidRDefault="00E95D7C" w:rsidP="00657F82">
      <w:pPr>
        <w:rPr>
          <w:rFonts w:ascii="Candara" w:hAnsi="Candara"/>
          <w:i/>
        </w:rPr>
      </w:pPr>
      <w:r w:rsidRPr="004210C8">
        <w:rPr>
          <w:rFonts w:ascii="Candara" w:hAnsi="Candara"/>
          <w:i/>
        </w:rPr>
        <w:t>Write a Review</w:t>
      </w:r>
    </w:p>
    <w:p w14:paraId="073F50BF" w14:textId="77777777" w:rsidR="00E95D7C" w:rsidRDefault="00E95D7C" w:rsidP="00657F82">
      <w:pPr>
        <w:rPr>
          <w:rFonts w:ascii="Candara" w:hAnsi="Candara"/>
        </w:rPr>
      </w:pPr>
      <w:r w:rsidRPr="004210C8">
        <w:rPr>
          <w:rFonts w:ascii="Candara" w:hAnsi="Candara"/>
        </w:rPr>
        <w:t xml:space="preserve">Students attend a </w:t>
      </w:r>
      <w:r w:rsidRPr="004210C8">
        <w:rPr>
          <w:rFonts w:ascii="Candara" w:hAnsi="Candara"/>
          <w:i/>
        </w:rPr>
        <w:t>discipline-ba</w:t>
      </w:r>
      <w:r w:rsidRPr="004210C8">
        <w:rPr>
          <w:rFonts w:ascii="Candara" w:hAnsi="Candara"/>
        </w:rPr>
        <w:t xml:space="preserve">sed student organization event and submit a review of this activity in English, following the guidelines described in the How to Write a Review document that will be explained in class. This review is equivalent to 5 points or 5% of the final grade (if the guidelines are followed correctly). A flyer advertising the event, as well as photos documenting your attendance </w:t>
      </w:r>
      <w:proofErr w:type="gramStart"/>
      <w:r w:rsidRPr="004210C8">
        <w:rPr>
          <w:rFonts w:ascii="Candara" w:hAnsi="Candara"/>
        </w:rPr>
        <w:t>there,</w:t>
      </w:r>
      <w:proofErr w:type="gramEnd"/>
      <w:r w:rsidRPr="004210C8">
        <w:rPr>
          <w:rFonts w:ascii="Candara" w:hAnsi="Candara"/>
        </w:rPr>
        <w:t xml:space="preserve"> should be included with your submission of the review.</w:t>
      </w:r>
      <w:r>
        <w:rPr>
          <w:rFonts w:ascii="Candara" w:hAnsi="Candara"/>
        </w:rPr>
        <w:t xml:space="preserve"> </w:t>
      </w:r>
    </w:p>
    <w:p w14:paraId="2309730D" w14:textId="77777777" w:rsidR="00E95D7C" w:rsidRDefault="00E95D7C" w:rsidP="00657F82">
      <w:pPr>
        <w:rPr>
          <w:rFonts w:ascii="Candara" w:hAnsi="Candara"/>
        </w:rPr>
      </w:pPr>
    </w:p>
    <w:p w14:paraId="3C8F6E06" w14:textId="77777777" w:rsidR="004210C8" w:rsidRDefault="004210C8" w:rsidP="00657F82">
      <w:pPr>
        <w:rPr>
          <w:rFonts w:ascii="Candara" w:hAnsi="Candara"/>
        </w:rPr>
      </w:pPr>
    </w:p>
    <w:p w14:paraId="657CADC6" w14:textId="77777777" w:rsidR="00D769BC" w:rsidRDefault="00D769BC" w:rsidP="00657F82">
      <w:pPr>
        <w:rPr>
          <w:rFonts w:ascii="Candara" w:hAnsi="Candara"/>
        </w:rPr>
      </w:pPr>
    </w:p>
    <w:p w14:paraId="7B237DB6" w14:textId="77777777" w:rsidR="004210C8" w:rsidRDefault="004210C8" w:rsidP="00657F82">
      <w:pPr>
        <w:rPr>
          <w:rFonts w:ascii="Candara" w:hAnsi="Candara"/>
        </w:rPr>
      </w:pPr>
    </w:p>
    <w:p w14:paraId="1B9AA7D4" w14:textId="77777777" w:rsidR="00AD0318" w:rsidRPr="00313169" w:rsidRDefault="00935C9F" w:rsidP="00935C9F">
      <w:pPr>
        <w:jc w:val="center"/>
        <w:rPr>
          <w:rFonts w:ascii="Candara" w:hAnsi="Candara"/>
        </w:rPr>
      </w:pPr>
      <w:r w:rsidRPr="00313169">
        <w:rPr>
          <w:rFonts w:ascii="Candara" w:hAnsi="Candara"/>
          <w:b/>
          <w:bCs/>
          <w:sz w:val="28"/>
          <w:szCs w:val="22"/>
        </w:rPr>
        <w:t>INSTITUTIONAL AND COURSE POLICIES</w:t>
      </w:r>
    </w:p>
    <w:p w14:paraId="17253B79" w14:textId="77777777" w:rsidR="00935C9F" w:rsidRPr="00935C9F" w:rsidRDefault="00935C9F" w:rsidP="00935C9F">
      <w:pPr>
        <w:pStyle w:val="p1"/>
        <w:rPr>
          <w:rFonts w:ascii="Candara" w:hAnsi="Candara"/>
          <w:b/>
          <w:sz w:val="22"/>
          <w:szCs w:val="22"/>
        </w:rPr>
      </w:pPr>
      <w:r w:rsidRPr="00935C9F">
        <w:rPr>
          <w:rFonts w:ascii="Candara" w:hAnsi="Candara"/>
          <w:b/>
          <w:sz w:val="22"/>
          <w:szCs w:val="22"/>
        </w:rPr>
        <w:t>By-law 06-33 (Institutional Policy on Partial Exams Offered Outside of Regular Class Hours):</w:t>
      </w:r>
    </w:p>
    <w:p w14:paraId="0A674111" w14:textId="77777777" w:rsidR="00935C9F" w:rsidRPr="00935C9F" w:rsidRDefault="00935C9F" w:rsidP="00935C9F">
      <w:pPr>
        <w:pStyle w:val="p1"/>
        <w:rPr>
          <w:rFonts w:ascii="Candara" w:eastAsia="Calibri" w:hAnsi="Candara" w:cs="Arial"/>
          <w:i/>
          <w:sz w:val="22"/>
          <w:szCs w:val="22"/>
        </w:rPr>
      </w:pPr>
      <w:proofErr w:type="gramStart"/>
      <w:r w:rsidRPr="00935C9F">
        <w:rPr>
          <w:rFonts w:ascii="Candara" w:eastAsia="Calibri" w:hAnsi="Candara" w:cs="Calibri"/>
          <w:sz w:val="22"/>
          <w:szCs w:val="22"/>
        </w:rPr>
        <w:t xml:space="preserve">According to article 6 of by-law 06-33 (Institutional Policy on Partial Exams Offered Outside of Regular Class Hours), “Partial exams offered outside of the established course period should not conflict with other classes, laboratories, </w:t>
      </w:r>
      <w:r w:rsidRPr="00935C9F">
        <w:rPr>
          <w:rFonts w:ascii="Candara" w:eastAsia="Calibri" w:hAnsi="Candara" w:cs="Calibri"/>
          <w:sz w:val="22"/>
          <w:szCs w:val="22"/>
        </w:rPr>
        <w:lastRenderedPageBreak/>
        <w:t>or departmental exams in the program of studies of the students registered for a course.</w:t>
      </w:r>
      <w:proofErr w:type="gramEnd"/>
      <w:r w:rsidRPr="00935C9F">
        <w:rPr>
          <w:rFonts w:ascii="Candara" w:eastAsia="Calibri" w:hAnsi="Candara" w:cs="Calibri"/>
          <w:sz w:val="22"/>
          <w:szCs w:val="22"/>
        </w:rPr>
        <w:t xml:space="preserve"> If it is not possible to accommodate students at the same time, or if a valid excuse is submitted by one or several students in a timely manner prior to the exam, the principle of equity demands that these students be tested at another time, in conditions equivalent to those of </w:t>
      </w:r>
      <w:r>
        <w:rPr>
          <w:rFonts w:ascii="Candara" w:eastAsia="Calibri" w:hAnsi="Candara" w:cs="Calibri"/>
          <w:sz w:val="22"/>
          <w:szCs w:val="22"/>
        </w:rPr>
        <w:t xml:space="preserve">other students in the section”. </w:t>
      </w:r>
      <w:r w:rsidRPr="00935C9F">
        <w:rPr>
          <w:rFonts w:ascii="Candara" w:eastAsia="Calibri" w:hAnsi="Candara" w:cs="Calibri"/>
          <w:sz w:val="22"/>
          <w:szCs w:val="22"/>
        </w:rPr>
        <w:t>Article 7 indicates that “scheduling conflicts that cannot be resolved between the student and the professor can be directed to the attention of the director or the directors of the corresponding departments, programs, or offices”. Contrary to what some professors have indicated to students, there is no reason why they should miss classes when they confront situations like this.</w:t>
      </w:r>
      <w:r w:rsidRPr="00935C9F">
        <w:rPr>
          <w:rFonts w:ascii="Candara" w:eastAsia="Calibri" w:hAnsi="Candara" w:cs="Arial"/>
          <w:sz w:val="22"/>
          <w:szCs w:val="22"/>
        </w:rPr>
        <w:t xml:space="preserve"> </w:t>
      </w:r>
      <w:r w:rsidRPr="00935C9F">
        <w:rPr>
          <w:rFonts w:ascii="Candara" w:eastAsia="Calibri" w:hAnsi="Candara" w:cs="Arial"/>
          <w:i/>
          <w:sz w:val="22"/>
          <w:szCs w:val="22"/>
        </w:rPr>
        <w:t>As such, an absence from a class due to an exam in another course will not be excused.</w:t>
      </w:r>
    </w:p>
    <w:p w14:paraId="3637CDD1" w14:textId="77777777" w:rsidR="00935C9F" w:rsidRPr="00935C9F" w:rsidRDefault="00935C9F" w:rsidP="00935C9F">
      <w:pPr>
        <w:pStyle w:val="p1"/>
        <w:rPr>
          <w:rFonts w:ascii="Candara" w:eastAsia="Calibri" w:hAnsi="Candara" w:cs="Times New Roman"/>
          <w:i/>
          <w:sz w:val="22"/>
          <w:szCs w:val="22"/>
        </w:rPr>
      </w:pPr>
    </w:p>
    <w:p w14:paraId="15DF9DF3" w14:textId="77777777" w:rsidR="00935C9F" w:rsidRPr="00935C9F" w:rsidRDefault="00935C9F" w:rsidP="00935C9F">
      <w:pPr>
        <w:pStyle w:val="p1"/>
        <w:rPr>
          <w:rFonts w:ascii="Candara" w:hAnsi="Candara" w:cs="Times New Roman"/>
          <w:b/>
          <w:bCs/>
          <w:sz w:val="22"/>
          <w:szCs w:val="22"/>
        </w:rPr>
      </w:pPr>
      <w:r w:rsidRPr="00935C9F">
        <w:rPr>
          <w:rFonts w:ascii="Candara" w:hAnsi="Candara" w:cs="Times New Roman"/>
          <w:b/>
          <w:bCs/>
          <w:sz w:val="22"/>
          <w:szCs w:val="22"/>
        </w:rPr>
        <w:t>According to Law 51:</w:t>
      </w:r>
    </w:p>
    <w:p w14:paraId="3EBB30A5" w14:textId="77777777" w:rsidR="00935C9F" w:rsidRPr="00935C9F" w:rsidRDefault="00935C9F" w:rsidP="00935C9F">
      <w:pPr>
        <w:rPr>
          <w:rFonts w:ascii="Candara" w:hAnsi="Candara"/>
          <w:sz w:val="22"/>
          <w:szCs w:val="22"/>
        </w:rPr>
      </w:pPr>
      <w:r w:rsidRPr="00935C9F">
        <w:rPr>
          <w:rFonts w:ascii="Candara" w:hAnsi="Candara"/>
          <w:sz w:val="22"/>
          <w:szCs w:val="22"/>
        </w:rPr>
        <w:t xml:space="preserve">All reasonable accommodations according to the Americans with Disability Act (ADA) will be coordinated with the Dean of Students </w:t>
      </w:r>
      <w:r w:rsidRPr="00E95D7C">
        <w:rPr>
          <w:rFonts w:ascii="Candara" w:hAnsi="Candara"/>
          <w:sz w:val="22"/>
          <w:szCs w:val="22"/>
        </w:rPr>
        <w:t>(</w:t>
      </w:r>
      <w:r w:rsidR="00E95D7C" w:rsidRPr="00E95D7C">
        <w:rPr>
          <w:rStyle w:val="Strong"/>
          <w:rFonts w:ascii="Candara" w:hAnsi="Candara"/>
          <w:sz w:val="22"/>
          <w:szCs w:val="22"/>
        </w:rPr>
        <w:t xml:space="preserve">Dr. Francisco Maldonado </w:t>
      </w:r>
      <w:proofErr w:type="spellStart"/>
      <w:r w:rsidR="00E95D7C" w:rsidRPr="00E95D7C">
        <w:rPr>
          <w:rStyle w:val="Strong"/>
          <w:rFonts w:ascii="Candara" w:hAnsi="Candara"/>
          <w:sz w:val="22"/>
          <w:szCs w:val="22"/>
        </w:rPr>
        <w:t>Fortunet</w:t>
      </w:r>
      <w:proofErr w:type="spellEnd"/>
      <w:r w:rsidRPr="00E95D7C">
        <w:rPr>
          <w:rFonts w:ascii="Candara" w:hAnsi="Candara"/>
          <w:sz w:val="22"/>
          <w:szCs w:val="22"/>
        </w:rPr>
        <w:t>) and</w:t>
      </w:r>
      <w:r w:rsidRPr="00935C9F">
        <w:rPr>
          <w:rFonts w:ascii="Candara" w:hAnsi="Candara"/>
          <w:sz w:val="22"/>
          <w:szCs w:val="22"/>
        </w:rPr>
        <w:t xml:space="preserve"> in accordance with the particular needs of the student. Any student needing such accommodations should contact the Office of the Dean of Students in the </w:t>
      </w:r>
      <w:proofErr w:type="spellStart"/>
      <w:r w:rsidRPr="00935C9F">
        <w:rPr>
          <w:rFonts w:ascii="Candara" w:hAnsi="Candara"/>
          <w:i/>
          <w:sz w:val="22"/>
          <w:szCs w:val="22"/>
        </w:rPr>
        <w:t>Decanato</w:t>
      </w:r>
      <w:proofErr w:type="spellEnd"/>
      <w:r w:rsidRPr="00935C9F">
        <w:rPr>
          <w:rFonts w:ascii="Candara" w:hAnsi="Candara"/>
          <w:i/>
          <w:sz w:val="22"/>
          <w:szCs w:val="22"/>
        </w:rPr>
        <w:t xml:space="preserve"> de </w:t>
      </w:r>
      <w:proofErr w:type="spellStart"/>
      <w:r w:rsidRPr="00935C9F">
        <w:rPr>
          <w:rFonts w:ascii="Candara" w:hAnsi="Candara"/>
          <w:i/>
          <w:sz w:val="22"/>
          <w:szCs w:val="22"/>
        </w:rPr>
        <w:t>Estudiantes</w:t>
      </w:r>
      <w:proofErr w:type="spellEnd"/>
      <w:r w:rsidRPr="00935C9F">
        <w:rPr>
          <w:rFonts w:ascii="Candara" w:hAnsi="Candara"/>
          <w:sz w:val="22"/>
          <w:szCs w:val="22"/>
        </w:rPr>
        <w:t xml:space="preserve"> building, Office DE-6 (in front of the José de Diego building). For more information, please call 787-265-3862 or 787-832-4040 </w:t>
      </w:r>
      <w:proofErr w:type="spellStart"/>
      <w:r w:rsidRPr="00935C9F">
        <w:rPr>
          <w:rFonts w:ascii="Candara" w:hAnsi="Candara"/>
          <w:sz w:val="22"/>
          <w:szCs w:val="22"/>
        </w:rPr>
        <w:t>Exts</w:t>
      </w:r>
      <w:proofErr w:type="spellEnd"/>
      <w:r w:rsidRPr="00935C9F">
        <w:rPr>
          <w:rFonts w:ascii="Candara" w:hAnsi="Candara"/>
          <w:sz w:val="22"/>
          <w:szCs w:val="22"/>
        </w:rPr>
        <w:t xml:space="preserve">. </w:t>
      </w:r>
      <w:proofErr w:type="gramStart"/>
      <w:r w:rsidRPr="00935C9F">
        <w:rPr>
          <w:rFonts w:ascii="Candara" w:hAnsi="Candara"/>
          <w:sz w:val="22"/>
          <w:szCs w:val="22"/>
        </w:rPr>
        <w:t>3250, 3258, 3262, 3274, and 3862.</w:t>
      </w:r>
      <w:proofErr w:type="gramEnd"/>
      <w:r w:rsidRPr="00935C9F">
        <w:rPr>
          <w:rFonts w:ascii="Candara" w:hAnsi="Candara"/>
          <w:sz w:val="22"/>
          <w:szCs w:val="22"/>
        </w:rPr>
        <w:t xml:space="preserve"> You may also email </w:t>
      </w:r>
      <w:hyperlink r:id="rId17" w:tooltip="Email" w:history="1">
        <w:r w:rsidR="008405C2" w:rsidRPr="008405C2">
          <w:rPr>
            <w:rStyle w:val="Hyperlink"/>
            <w:rFonts w:ascii="Candara" w:hAnsi="Candara" w:cs="Arial"/>
            <w:sz w:val="22"/>
          </w:rPr>
          <w:t>decano.estudiantes@uprm.edu</w:t>
        </w:r>
      </w:hyperlink>
      <w:r w:rsidR="008405C2">
        <w:rPr>
          <w:rFonts w:ascii="Candara" w:hAnsi="Candara"/>
          <w:sz w:val="20"/>
          <w:szCs w:val="22"/>
        </w:rPr>
        <w:t xml:space="preserve">. </w:t>
      </w:r>
      <w:r w:rsidRPr="00935C9F">
        <w:rPr>
          <w:rFonts w:ascii="Candara" w:hAnsi="Candara"/>
          <w:sz w:val="22"/>
          <w:szCs w:val="22"/>
        </w:rPr>
        <w:t xml:space="preserve">Consult the </w:t>
      </w:r>
      <w:proofErr w:type="spellStart"/>
      <w:r w:rsidRPr="00935C9F">
        <w:rPr>
          <w:rFonts w:ascii="Candara" w:hAnsi="Candara"/>
          <w:i/>
          <w:iCs/>
          <w:sz w:val="22"/>
          <w:szCs w:val="22"/>
        </w:rPr>
        <w:t>Decanato</w:t>
      </w:r>
      <w:proofErr w:type="spellEnd"/>
      <w:r w:rsidRPr="00935C9F">
        <w:rPr>
          <w:rFonts w:ascii="Candara" w:hAnsi="Candara"/>
          <w:i/>
          <w:iCs/>
          <w:sz w:val="22"/>
          <w:szCs w:val="22"/>
        </w:rPr>
        <w:t xml:space="preserve"> de </w:t>
      </w:r>
      <w:proofErr w:type="spellStart"/>
      <w:r w:rsidRPr="00935C9F">
        <w:rPr>
          <w:rFonts w:ascii="Candara" w:hAnsi="Candara"/>
          <w:i/>
          <w:iCs/>
          <w:sz w:val="22"/>
          <w:szCs w:val="22"/>
        </w:rPr>
        <w:t>Estudiantes</w:t>
      </w:r>
      <w:proofErr w:type="spellEnd"/>
      <w:r w:rsidRPr="00935C9F">
        <w:rPr>
          <w:rFonts w:ascii="Candara" w:hAnsi="Candara"/>
          <w:sz w:val="22"/>
          <w:szCs w:val="22"/>
        </w:rPr>
        <w:t xml:space="preserve"> website </w:t>
      </w:r>
      <w:hyperlink r:id="rId18" w:history="1">
        <w:r w:rsidR="008405C2" w:rsidRPr="00D11260">
          <w:rPr>
            <w:rStyle w:val="Hyperlink"/>
            <w:rFonts w:ascii="Candara" w:hAnsi="Candara"/>
            <w:sz w:val="22"/>
            <w:szCs w:val="22"/>
          </w:rPr>
          <w:t>http://www.uprm.edu/decestu/</w:t>
        </w:r>
      </w:hyperlink>
      <w:r w:rsidR="008405C2">
        <w:rPr>
          <w:rFonts w:ascii="Candara" w:hAnsi="Candara"/>
          <w:sz w:val="22"/>
          <w:szCs w:val="22"/>
        </w:rPr>
        <w:t xml:space="preserve"> </w:t>
      </w:r>
      <w:r w:rsidRPr="00935C9F">
        <w:rPr>
          <w:rFonts w:ascii="Candara" w:hAnsi="Candara"/>
          <w:sz w:val="22"/>
          <w:szCs w:val="22"/>
        </w:rPr>
        <w:t>for more details.</w:t>
      </w:r>
    </w:p>
    <w:p w14:paraId="2E45FAB7" w14:textId="77777777" w:rsidR="00935C9F" w:rsidRPr="0090700E" w:rsidRDefault="00935C9F" w:rsidP="00935C9F">
      <w:pPr>
        <w:rPr>
          <w:rFonts w:ascii="Calisto MT" w:hAnsi="Calisto MT"/>
          <w:sz w:val="22"/>
          <w:szCs w:val="22"/>
        </w:rPr>
      </w:pPr>
    </w:p>
    <w:p w14:paraId="4DB010FA" w14:textId="77777777" w:rsidR="00935C9F" w:rsidRPr="00935C9F" w:rsidRDefault="00935C9F" w:rsidP="00935C9F">
      <w:pPr>
        <w:rPr>
          <w:rFonts w:ascii="Candara" w:hAnsi="Candara"/>
          <w:sz w:val="22"/>
          <w:szCs w:val="22"/>
        </w:rPr>
      </w:pPr>
      <w:r w:rsidRPr="00935C9F">
        <w:rPr>
          <w:rFonts w:ascii="Candara" w:hAnsi="Candara"/>
          <w:sz w:val="22"/>
          <w:szCs w:val="22"/>
        </w:rPr>
        <w:sym w:font="Wingdings" w:char="F046"/>
      </w:r>
      <w:r w:rsidRPr="00935C9F">
        <w:rPr>
          <w:rFonts w:ascii="Candara" w:hAnsi="Candara"/>
          <w:sz w:val="22"/>
          <w:szCs w:val="22"/>
        </w:rPr>
        <w:t xml:space="preserve">The Dean of Students notifies the professor of accommodations that must be made for a student via a formal </w:t>
      </w:r>
      <w:proofErr w:type="gramStart"/>
      <w:r w:rsidRPr="00935C9F">
        <w:rPr>
          <w:rFonts w:ascii="Candara" w:hAnsi="Candara"/>
          <w:sz w:val="22"/>
          <w:szCs w:val="22"/>
        </w:rPr>
        <w:t>letter,</w:t>
      </w:r>
      <w:proofErr w:type="gramEnd"/>
      <w:r w:rsidRPr="00935C9F">
        <w:rPr>
          <w:rFonts w:ascii="Candara" w:hAnsi="Candara"/>
          <w:sz w:val="22"/>
          <w:szCs w:val="22"/>
        </w:rPr>
        <w:t xml:space="preserve"> however students’ disabilities are NOT disclosed to the professor. </w:t>
      </w:r>
    </w:p>
    <w:p w14:paraId="76882022" w14:textId="77777777" w:rsidR="00EF3C0C" w:rsidRDefault="00EF3C0C" w:rsidP="00935C9F">
      <w:pPr>
        <w:pStyle w:val="BodyStyle1"/>
        <w:tabs>
          <w:tab w:val="clear" w:pos="2080"/>
          <w:tab w:val="center" w:pos="640"/>
          <w:tab w:val="left" w:pos="10620"/>
        </w:tabs>
        <w:spacing w:line="240" w:lineRule="atLeast"/>
        <w:ind w:left="0" w:right="0"/>
        <w:rPr>
          <w:rFonts w:ascii="Candara" w:hAnsi="Candara" w:cs="Times New Roman"/>
          <w:b/>
          <w:bCs/>
          <w:sz w:val="22"/>
          <w:szCs w:val="22"/>
        </w:rPr>
      </w:pPr>
    </w:p>
    <w:p w14:paraId="5F45A5F8" w14:textId="77777777" w:rsidR="00935C9F" w:rsidRPr="00935C9F" w:rsidRDefault="00935C9F" w:rsidP="00935C9F">
      <w:pPr>
        <w:pStyle w:val="BodyStyle1"/>
        <w:tabs>
          <w:tab w:val="clear" w:pos="2080"/>
          <w:tab w:val="center" w:pos="640"/>
          <w:tab w:val="left" w:pos="10620"/>
        </w:tabs>
        <w:spacing w:line="240" w:lineRule="atLeast"/>
        <w:ind w:left="0" w:right="0"/>
        <w:rPr>
          <w:rFonts w:ascii="Candara" w:hAnsi="Candara" w:cs="Times New Roman"/>
          <w:b/>
          <w:bCs/>
          <w:sz w:val="22"/>
          <w:szCs w:val="22"/>
        </w:rPr>
      </w:pPr>
      <w:r w:rsidRPr="00935C9F">
        <w:rPr>
          <w:rFonts w:ascii="Candara" w:hAnsi="Candara" w:cs="Times New Roman"/>
          <w:b/>
          <w:bCs/>
          <w:sz w:val="22"/>
          <w:szCs w:val="22"/>
        </w:rPr>
        <w:t>Academic Honesty:</w:t>
      </w:r>
    </w:p>
    <w:p w14:paraId="0DFD1169" w14:textId="77777777" w:rsidR="00935C9F" w:rsidRPr="00935C9F" w:rsidRDefault="00935C9F" w:rsidP="00935C9F">
      <w:pPr>
        <w:pStyle w:val="p1"/>
        <w:jc w:val="both"/>
        <w:rPr>
          <w:rFonts w:ascii="Candara" w:hAnsi="Candara" w:cs="Times New Roman"/>
          <w:sz w:val="22"/>
          <w:szCs w:val="22"/>
        </w:rPr>
      </w:pPr>
      <w:r w:rsidRPr="00935C9F">
        <w:rPr>
          <w:rFonts w:ascii="Candara" w:hAnsi="Candara" w:cs="Times New Roman"/>
          <w:sz w:val="22"/>
          <w:szCs w:val="22"/>
        </w:rPr>
        <w:t xml:space="preserve">As per Cert. 45, 2005-06, it is the institutional policy of the </w:t>
      </w:r>
      <w:proofErr w:type="spellStart"/>
      <w:r w:rsidRPr="00935C9F">
        <w:rPr>
          <w:rFonts w:ascii="Candara" w:hAnsi="Candara" w:cs="Times New Roman"/>
          <w:sz w:val="22"/>
          <w:szCs w:val="22"/>
        </w:rPr>
        <w:t>Mayagüez</w:t>
      </w:r>
      <w:proofErr w:type="spellEnd"/>
      <w:r w:rsidRPr="00935C9F">
        <w:rPr>
          <w:rFonts w:ascii="Candara" w:hAnsi="Candara" w:cs="Times New Roman"/>
          <w:sz w:val="22"/>
          <w:szCs w:val="22"/>
        </w:rPr>
        <w:t xml:space="preserve"> Campus to observe the highest standards of intellectual and scientific integrity and to pursue the prosecution of all violations. Violations include plagiarism (using the work, processes, ideas, and results of others without proper credit). Moreover, Article 14(A</w:t>
      </w:r>
      <w:proofErr w:type="gramStart"/>
      <w:r w:rsidRPr="00935C9F">
        <w:rPr>
          <w:rFonts w:ascii="Candara" w:hAnsi="Candara" w:cs="Times New Roman"/>
          <w:sz w:val="22"/>
          <w:szCs w:val="22"/>
        </w:rPr>
        <w:t>)(</w:t>
      </w:r>
      <w:proofErr w:type="gramEnd"/>
      <w:r w:rsidRPr="00935C9F">
        <w:rPr>
          <w:rFonts w:ascii="Candara" w:hAnsi="Candara" w:cs="Times New Roman"/>
          <w:sz w:val="22"/>
          <w:szCs w:val="22"/>
        </w:rPr>
        <w:t xml:space="preserve">2) of the UPR General Regulations for Students identifies cheating as a punishable conduct. </w:t>
      </w:r>
    </w:p>
    <w:p w14:paraId="4091955A" w14:textId="77777777" w:rsidR="00935C9F" w:rsidRPr="00935C9F" w:rsidRDefault="00935C9F" w:rsidP="00935C9F">
      <w:pPr>
        <w:pStyle w:val="p1"/>
        <w:jc w:val="both"/>
        <w:rPr>
          <w:rFonts w:ascii="Candara" w:hAnsi="Candara" w:cs="Times New Roman"/>
          <w:sz w:val="22"/>
          <w:szCs w:val="22"/>
        </w:rPr>
      </w:pPr>
    </w:p>
    <w:p w14:paraId="2C1B7DFB" w14:textId="77777777" w:rsidR="00935C9F" w:rsidRPr="00935C9F" w:rsidRDefault="00935C9F" w:rsidP="00935C9F">
      <w:pPr>
        <w:pStyle w:val="p1"/>
        <w:jc w:val="both"/>
        <w:rPr>
          <w:rFonts w:ascii="Candara" w:hAnsi="Candara" w:cs="Times New Roman"/>
          <w:sz w:val="22"/>
          <w:szCs w:val="22"/>
        </w:rPr>
      </w:pPr>
      <w:r w:rsidRPr="00935C9F">
        <w:rPr>
          <w:rFonts w:ascii="Candara" w:hAnsi="Candara" w:cs="Times New Roman"/>
          <w:sz w:val="22"/>
          <w:szCs w:val="22"/>
        </w:rPr>
        <w:t xml:space="preserve">As such, a professor </w:t>
      </w:r>
      <w:r w:rsidRPr="00935C9F">
        <w:rPr>
          <w:rFonts w:ascii="Candara" w:hAnsi="Candara" w:cs="Times New Roman"/>
          <w:i/>
          <w:iCs/>
          <w:sz w:val="22"/>
          <w:szCs w:val="22"/>
        </w:rPr>
        <w:t>may</w:t>
      </w:r>
      <w:r w:rsidRPr="00935C9F">
        <w:rPr>
          <w:rFonts w:ascii="Candara" w:hAnsi="Candara" w:cs="Times New Roman"/>
          <w:sz w:val="22"/>
          <w:szCs w:val="22"/>
        </w:rPr>
        <w:t xml:space="preserve"> present a formal complaint to the Campus Disciplinary Board if she or he believes a student has committed plagiarism. If the professor pursues this line of action, Article 15 of the UPR General Regulations for Students stipulates that the repercussions may be the following:</w:t>
      </w:r>
    </w:p>
    <w:p w14:paraId="35BCC952" w14:textId="77777777" w:rsidR="00935C9F" w:rsidRPr="00935C9F" w:rsidRDefault="00935C9F" w:rsidP="00935C9F">
      <w:pPr>
        <w:pStyle w:val="p1"/>
        <w:jc w:val="both"/>
        <w:rPr>
          <w:rFonts w:ascii="Candara" w:hAnsi="Candara" w:cs="Times New Roman"/>
          <w:sz w:val="22"/>
          <w:szCs w:val="22"/>
        </w:rPr>
      </w:pPr>
    </w:p>
    <w:p w14:paraId="26841F0A" w14:textId="77777777" w:rsidR="00935C9F" w:rsidRPr="00B556AC" w:rsidRDefault="00935C9F" w:rsidP="00935C9F">
      <w:pPr>
        <w:pStyle w:val="p1"/>
        <w:numPr>
          <w:ilvl w:val="0"/>
          <w:numId w:val="46"/>
        </w:numPr>
        <w:suppressAutoHyphens w:val="0"/>
        <w:autoSpaceDE w:val="0"/>
        <w:adjustRightInd w:val="0"/>
        <w:jc w:val="both"/>
        <w:textAlignment w:val="auto"/>
        <w:rPr>
          <w:rFonts w:ascii="Candara" w:hAnsi="Candara" w:cs="Times New Roman"/>
          <w:sz w:val="22"/>
          <w:szCs w:val="22"/>
        </w:rPr>
      </w:pPr>
      <w:r w:rsidRPr="00B556AC">
        <w:rPr>
          <w:rFonts w:ascii="Candara" w:hAnsi="Candara" w:cs="Times New Roman"/>
          <w:sz w:val="22"/>
          <w:szCs w:val="22"/>
        </w:rPr>
        <w:t>A written warning which will be included in the student’s official record</w:t>
      </w:r>
    </w:p>
    <w:p w14:paraId="35A78AB7" w14:textId="77777777" w:rsidR="00935C9F" w:rsidRPr="00B556AC" w:rsidRDefault="00935C9F" w:rsidP="00935C9F">
      <w:pPr>
        <w:pStyle w:val="p1"/>
        <w:numPr>
          <w:ilvl w:val="0"/>
          <w:numId w:val="46"/>
        </w:numPr>
        <w:suppressAutoHyphens w:val="0"/>
        <w:autoSpaceDE w:val="0"/>
        <w:adjustRightInd w:val="0"/>
        <w:jc w:val="both"/>
        <w:textAlignment w:val="auto"/>
        <w:rPr>
          <w:rFonts w:ascii="Candara" w:hAnsi="Candara" w:cs="Times New Roman"/>
          <w:sz w:val="22"/>
          <w:szCs w:val="22"/>
        </w:rPr>
      </w:pPr>
      <w:r w:rsidRPr="00B556AC">
        <w:rPr>
          <w:rFonts w:ascii="Candara" w:hAnsi="Candara" w:cs="Times New Roman"/>
          <w:sz w:val="22"/>
          <w:szCs w:val="22"/>
        </w:rPr>
        <w:t>Probation for a determined period of time</w:t>
      </w:r>
    </w:p>
    <w:p w14:paraId="77815E47" w14:textId="77777777" w:rsidR="00935C9F" w:rsidRPr="00B556AC" w:rsidRDefault="00935C9F" w:rsidP="00935C9F">
      <w:pPr>
        <w:pStyle w:val="p1"/>
        <w:numPr>
          <w:ilvl w:val="0"/>
          <w:numId w:val="46"/>
        </w:numPr>
        <w:suppressAutoHyphens w:val="0"/>
        <w:autoSpaceDE w:val="0"/>
        <w:adjustRightInd w:val="0"/>
        <w:jc w:val="both"/>
        <w:textAlignment w:val="auto"/>
        <w:rPr>
          <w:rFonts w:ascii="Candara" w:hAnsi="Candara" w:cs="Times New Roman"/>
          <w:sz w:val="22"/>
          <w:szCs w:val="22"/>
        </w:rPr>
      </w:pPr>
      <w:r w:rsidRPr="00B556AC">
        <w:rPr>
          <w:rFonts w:ascii="Candara" w:hAnsi="Candara" w:cs="Times New Roman"/>
          <w:sz w:val="22"/>
          <w:szCs w:val="22"/>
        </w:rPr>
        <w:t>Suspension for a determined period of time</w:t>
      </w:r>
    </w:p>
    <w:p w14:paraId="390AB4CB" w14:textId="77777777" w:rsidR="00935C9F" w:rsidRPr="00B556AC" w:rsidRDefault="00935C9F" w:rsidP="00935C9F">
      <w:pPr>
        <w:pStyle w:val="p1"/>
        <w:numPr>
          <w:ilvl w:val="0"/>
          <w:numId w:val="46"/>
        </w:numPr>
        <w:suppressAutoHyphens w:val="0"/>
        <w:autoSpaceDE w:val="0"/>
        <w:adjustRightInd w:val="0"/>
        <w:jc w:val="both"/>
        <w:textAlignment w:val="auto"/>
        <w:rPr>
          <w:rFonts w:ascii="Candara" w:hAnsi="Candara" w:cs="Times New Roman"/>
          <w:sz w:val="22"/>
          <w:szCs w:val="22"/>
        </w:rPr>
      </w:pPr>
      <w:r w:rsidRPr="00B556AC">
        <w:rPr>
          <w:rFonts w:ascii="Candara" w:hAnsi="Candara" w:cs="Times New Roman"/>
          <w:sz w:val="22"/>
          <w:szCs w:val="22"/>
        </w:rPr>
        <w:t>Administrative permanent withdrawal from the UPR system</w:t>
      </w:r>
    </w:p>
    <w:p w14:paraId="6AC691E8" w14:textId="77777777" w:rsidR="00935C9F" w:rsidRPr="00B556AC" w:rsidRDefault="00935C9F" w:rsidP="00935C9F">
      <w:pPr>
        <w:pStyle w:val="p1"/>
        <w:numPr>
          <w:ilvl w:val="0"/>
          <w:numId w:val="46"/>
        </w:numPr>
        <w:suppressAutoHyphens w:val="0"/>
        <w:autoSpaceDE w:val="0"/>
        <w:adjustRightInd w:val="0"/>
        <w:jc w:val="both"/>
        <w:textAlignment w:val="auto"/>
        <w:rPr>
          <w:rFonts w:ascii="Candara" w:hAnsi="Candara" w:cs="Times New Roman"/>
          <w:sz w:val="22"/>
          <w:szCs w:val="22"/>
        </w:rPr>
      </w:pPr>
      <w:r w:rsidRPr="00B556AC">
        <w:rPr>
          <w:rFonts w:ascii="Candara" w:hAnsi="Candara" w:cs="Times New Roman"/>
          <w:sz w:val="22"/>
          <w:szCs w:val="22"/>
        </w:rPr>
        <w:t>Other sanctions provided by special regulation</w:t>
      </w:r>
    </w:p>
    <w:p w14:paraId="5ED85A08" w14:textId="77777777" w:rsidR="00935C9F" w:rsidRPr="00B556AC" w:rsidRDefault="00935C9F" w:rsidP="00935C9F">
      <w:pPr>
        <w:pStyle w:val="p1"/>
        <w:jc w:val="both"/>
        <w:rPr>
          <w:rFonts w:ascii="Candara" w:hAnsi="Candara" w:cs="Times New Roman"/>
          <w:sz w:val="22"/>
          <w:szCs w:val="22"/>
        </w:rPr>
      </w:pPr>
    </w:p>
    <w:p w14:paraId="2D02BC59" w14:textId="77777777" w:rsidR="003C6A7D" w:rsidRDefault="00935C9F" w:rsidP="00313169">
      <w:pPr>
        <w:pStyle w:val="p1"/>
        <w:jc w:val="both"/>
        <w:rPr>
          <w:rFonts w:ascii="Candara" w:hAnsi="Candara" w:cs="Times New Roman"/>
          <w:sz w:val="22"/>
          <w:szCs w:val="22"/>
        </w:rPr>
      </w:pPr>
      <w:r w:rsidRPr="00B556AC">
        <w:rPr>
          <w:rFonts w:ascii="Candara" w:hAnsi="Candara" w:cs="Times New Roman"/>
          <w:sz w:val="22"/>
          <w:szCs w:val="22"/>
        </w:rPr>
        <w:t xml:space="preserve">In </w:t>
      </w:r>
      <w:r w:rsidRPr="00B556AC">
        <w:rPr>
          <w:rFonts w:ascii="Candara" w:hAnsi="Candara" w:cs="Times New Roman"/>
          <w:i/>
          <w:sz w:val="22"/>
          <w:szCs w:val="22"/>
        </w:rPr>
        <w:t xml:space="preserve">this </w:t>
      </w:r>
      <w:r w:rsidRPr="00B556AC">
        <w:rPr>
          <w:rFonts w:ascii="Candara" w:hAnsi="Candara" w:cs="Times New Roman"/>
          <w:sz w:val="22"/>
          <w:szCs w:val="22"/>
        </w:rPr>
        <w:t>class, the instructor will assign an automatic 0 (F) for an assignment if plagiarism is detected.  Make-up assignments will not be allowed. Your grade for that assignment will remain a 0 (F).</w:t>
      </w:r>
    </w:p>
    <w:p w14:paraId="5D007B32" w14:textId="77777777" w:rsidR="00313169" w:rsidRPr="00313169" w:rsidRDefault="00313169" w:rsidP="00313169">
      <w:pPr>
        <w:pStyle w:val="p1"/>
        <w:jc w:val="both"/>
        <w:rPr>
          <w:rFonts w:ascii="Candara" w:hAnsi="Candara" w:cs="Times New Roman"/>
          <w:sz w:val="22"/>
          <w:szCs w:val="22"/>
        </w:rPr>
      </w:pPr>
    </w:p>
    <w:p w14:paraId="76831756" w14:textId="77777777" w:rsidR="00D428B7" w:rsidRPr="00313169" w:rsidRDefault="00D428B7" w:rsidP="00313169">
      <w:pPr>
        <w:pStyle w:val="p1"/>
        <w:jc w:val="center"/>
        <w:rPr>
          <w:rFonts w:ascii="Candara" w:hAnsi="Candara" w:cs="Times New Roman"/>
          <w:b/>
          <w:sz w:val="28"/>
          <w:szCs w:val="22"/>
          <w:lang w:val="es-PR"/>
        </w:rPr>
      </w:pPr>
      <w:r w:rsidRPr="00313169">
        <w:rPr>
          <w:rFonts w:ascii="Candara" w:hAnsi="Candara" w:cs="Times New Roman"/>
          <w:b/>
          <w:sz w:val="28"/>
          <w:szCs w:val="22"/>
          <w:lang w:val="es-PR"/>
        </w:rPr>
        <w:t>INSTITUTIONAL RESOURCES</w:t>
      </w:r>
    </w:p>
    <w:p w14:paraId="1E2326D8" w14:textId="77777777" w:rsidR="00D428B7" w:rsidRPr="00D428B7" w:rsidRDefault="00D428B7" w:rsidP="00D428B7">
      <w:pPr>
        <w:rPr>
          <w:rFonts w:ascii="Candara" w:hAnsi="Candara"/>
          <w:b/>
          <w:sz w:val="22"/>
          <w:szCs w:val="22"/>
          <w:lang w:val="es-PR"/>
        </w:rPr>
      </w:pPr>
      <w:r w:rsidRPr="00D428B7">
        <w:rPr>
          <w:rFonts w:ascii="Candara" w:hAnsi="Candara"/>
          <w:b/>
          <w:sz w:val="22"/>
          <w:szCs w:val="22"/>
          <w:lang w:val="es-PR"/>
        </w:rPr>
        <w:t>Departamento de Orientación:</w:t>
      </w:r>
    </w:p>
    <w:p w14:paraId="4595F5D3" w14:textId="77777777" w:rsidR="00D428B7" w:rsidRPr="00D428B7" w:rsidRDefault="00D428B7" w:rsidP="00D428B7">
      <w:pPr>
        <w:rPr>
          <w:rFonts w:ascii="Candara" w:hAnsi="Candara"/>
          <w:bCs/>
          <w:sz w:val="22"/>
          <w:szCs w:val="22"/>
        </w:rPr>
      </w:pPr>
      <w:r w:rsidRPr="00D428B7">
        <w:rPr>
          <w:rFonts w:ascii="Candara" w:hAnsi="Candara"/>
          <w:sz w:val="22"/>
          <w:szCs w:val="22"/>
        </w:rPr>
        <w:t xml:space="preserve">On the first floor of the </w:t>
      </w:r>
      <w:proofErr w:type="spellStart"/>
      <w:r w:rsidRPr="00D428B7">
        <w:rPr>
          <w:rFonts w:ascii="Candara" w:hAnsi="Candara"/>
          <w:i/>
          <w:sz w:val="22"/>
          <w:szCs w:val="22"/>
        </w:rPr>
        <w:t>Decanato</w:t>
      </w:r>
      <w:proofErr w:type="spellEnd"/>
      <w:r w:rsidRPr="00D428B7">
        <w:rPr>
          <w:rFonts w:ascii="Candara" w:hAnsi="Candara"/>
          <w:i/>
          <w:sz w:val="22"/>
          <w:szCs w:val="22"/>
        </w:rPr>
        <w:t xml:space="preserve"> de </w:t>
      </w:r>
      <w:proofErr w:type="spellStart"/>
      <w:r w:rsidRPr="00D428B7">
        <w:rPr>
          <w:rFonts w:ascii="Candara" w:hAnsi="Candara"/>
          <w:i/>
          <w:sz w:val="22"/>
          <w:szCs w:val="22"/>
        </w:rPr>
        <w:t>Estudiantes</w:t>
      </w:r>
      <w:proofErr w:type="spellEnd"/>
      <w:r w:rsidRPr="00D428B7">
        <w:rPr>
          <w:rFonts w:ascii="Candara" w:hAnsi="Candara"/>
          <w:sz w:val="22"/>
          <w:szCs w:val="22"/>
        </w:rPr>
        <w:t xml:space="preserve"> (across from the José de Diego building), you can access counselors who can advise you on managing your stress, your time, and the various pressures that you might be confronted with at any point during your years of study at the </w:t>
      </w:r>
      <w:proofErr w:type="spellStart"/>
      <w:r w:rsidRPr="00D428B7">
        <w:rPr>
          <w:rFonts w:ascii="Candara" w:hAnsi="Candara"/>
          <w:sz w:val="22"/>
          <w:szCs w:val="22"/>
        </w:rPr>
        <w:t>Colegio</w:t>
      </w:r>
      <w:proofErr w:type="spellEnd"/>
      <w:r w:rsidRPr="00D428B7">
        <w:rPr>
          <w:rFonts w:ascii="Candara" w:hAnsi="Candara"/>
          <w:sz w:val="22"/>
          <w:szCs w:val="22"/>
        </w:rPr>
        <w:t xml:space="preserve">. Don't be timid about seeking help and identifying resources to support you. For further information, link to </w:t>
      </w:r>
      <w:hyperlink r:id="rId19" w:history="1">
        <w:r w:rsidRPr="00D428B7">
          <w:rPr>
            <w:rStyle w:val="Hyperlink"/>
            <w:rFonts w:ascii="Candara" w:hAnsi="Candara"/>
            <w:sz w:val="22"/>
            <w:szCs w:val="22"/>
          </w:rPr>
          <w:t>http://www.uprm.edu/orientacion/index.html</w:t>
        </w:r>
      </w:hyperlink>
      <w:r w:rsidRPr="00D428B7">
        <w:rPr>
          <w:rFonts w:ascii="Candara" w:hAnsi="Candara"/>
          <w:sz w:val="22"/>
          <w:szCs w:val="22"/>
        </w:rPr>
        <w:t xml:space="preserve"> or to schedule an appointment, call </w:t>
      </w:r>
      <w:r w:rsidRPr="00D428B7">
        <w:rPr>
          <w:rFonts w:ascii="Candara" w:hAnsi="Candara"/>
          <w:bCs/>
          <w:sz w:val="22"/>
          <w:szCs w:val="22"/>
        </w:rPr>
        <w:t xml:space="preserve">(787) 832-4040, </w:t>
      </w:r>
      <w:r w:rsidRPr="00D428B7">
        <w:rPr>
          <w:rFonts w:ascii="Candara" w:hAnsi="Candara"/>
          <w:sz w:val="22"/>
          <w:szCs w:val="22"/>
        </w:rPr>
        <w:t xml:space="preserve">extensions </w:t>
      </w:r>
      <w:r w:rsidRPr="00D428B7">
        <w:rPr>
          <w:rFonts w:ascii="Candara" w:hAnsi="Candara"/>
          <w:bCs/>
          <w:sz w:val="22"/>
          <w:szCs w:val="22"/>
        </w:rPr>
        <w:t xml:space="preserve">2040, 3372, or 3864. This department is open Monday-Friday from 7:30 a.m. to 4:30 p.m. </w:t>
      </w:r>
    </w:p>
    <w:p w14:paraId="250472D3" w14:textId="77777777" w:rsidR="00D428B7" w:rsidRPr="00D428B7" w:rsidRDefault="00D428B7" w:rsidP="00D428B7">
      <w:pPr>
        <w:rPr>
          <w:rFonts w:ascii="Candara" w:hAnsi="Candara"/>
          <w:bCs/>
          <w:sz w:val="22"/>
          <w:szCs w:val="22"/>
        </w:rPr>
      </w:pPr>
    </w:p>
    <w:p w14:paraId="36B5D3F5" w14:textId="77777777" w:rsidR="00D428B7" w:rsidRPr="00D428B7" w:rsidRDefault="00D428B7" w:rsidP="00D428B7">
      <w:pPr>
        <w:rPr>
          <w:rFonts w:ascii="Candara" w:hAnsi="Candara"/>
          <w:b/>
          <w:bCs/>
          <w:sz w:val="22"/>
          <w:szCs w:val="22"/>
        </w:rPr>
      </w:pPr>
      <w:r w:rsidRPr="00D428B7">
        <w:rPr>
          <w:rFonts w:ascii="Candara" w:hAnsi="Candara"/>
          <w:b/>
          <w:bCs/>
          <w:sz w:val="22"/>
          <w:szCs w:val="22"/>
        </w:rPr>
        <w:t>The UPRM English Writing Center (EWC):</w:t>
      </w:r>
    </w:p>
    <w:p w14:paraId="78912688" w14:textId="77777777" w:rsidR="00D428B7" w:rsidRPr="00621E4F" w:rsidRDefault="00D428B7" w:rsidP="00D428B7">
      <w:pPr>
        <w:pStyle w:val="Default"/>
        <w:rPr>
          <w:rFonts w:ascii="Candara" w:hAnsi="Candara"/>
          <w:sz w:val="22"/>
          <w:szCs w:val="22"/>
          <w:lang w:val="en-US"/>
        </w:rPr>
      </w:pPr>
      <w:r w:rsidRPr="00D428B7">
        <w:rPr>
          <w:rFonts w:ascii="Candara" w:hAnsi="Candara"/>
          <w:sz w:val="22"/>
          <w:szCs w:val="22"/>
          <w:lang w:val="en-US"/>
        </w:rPr>
        <w:t xml:space="preserve">Students should take responsibility for obtaining help as needed. In addition to the instructor’s office hours, the </w:t>
      </w:r>
      <w:r w:rsidRPr="00D428B7">
        <w:rPr>
          <w:rFonts w:ascii="Candara" w:hAnsi="Candara"/>
          <w:b/>
          <w:bCs/>
          <w:sz w:val="22"/>
          <w:szCs w:val="22"/>
          <w:lang w:val="en-US"/>
        </w:rPr>
        <w:t xml:space="preserve">English Writing Center, </w:t>
      </w:r>
      <w:r w:rsidRPr="00D428B7">
        <w:rPr>
          <w:rFonts w:ascii="Candara" w:hAnsi="Candara"/>
          <w:sz w:val="22"/>
          <w:szCs w:val="22"/>
          <w:lang w:val="en-US"/>
        </w:rPr>
        <w:t xml:space="preserve">located in </w:t>
      </w:r>
      <w:proofErr w:type="spellStart"/>
      <w:r w:rsidRPr="00D428B7">
        <w:rPr>
          <w:rFonts w:ascii="Candara" w:hAnsi="Candara"/>
          <w:b/>
          <w:sz w:val="22"/>
          <w:szCs w:val="22"/>
          <w:lang w:val="en-US"/>
        </w:rPr>
        <w:t>Celis</w:t>
      </w:r>
      <w:proofErr w:type="spellEnd"/>
      <w:r w:rsidRPr="00D428B7">
        <w:rPr>
          <w:rFonts w:ascii="Candara" w:hAnsi="Candara"/>
          <w:b/>
          <w:sz w:val="22"/>
          <w:szCs w:val="22"/>
          <w:lang w:val="en-US"/>
        </w:rPr>
        <w:t xml:space="preserve">, Room 323, </w:t>
      </w:r>
      <w:proofErr w:type="gramStart"/>
      <w:r w:rsidRPr="00D428B7">
        <w:rPr>
          <w:rFonts w:ascii="Candara" w:hAnsi="Candara"/>
          <w:sz w:val="22"/>
          <w:szCs w:val="22"/>
          <w:lang w:val="en-US"/>
        </w:rPr>
        <w:t>is</w:t>
      </w:r>
      <w:proofErr w:type="gramEnd"/>
      <w:r w:rsidRPr="00D428B7">
        <w:rPr>
          <w:rFonts w:ascii="Candara" w:hAnsi="Candara"/>
          <w:sz w:val="22"/>
          <w:szCs w:val="22"/>
          <w:lang w:val="en-US"/>
        </w:rPr>
        <w:t xml:space="preserve"> open Mondays-Fridays </w:t>
      </w:r>
      <w:r w:rsidRPr="008405C2">
        <w:rPr>
          <w:rFonts w:ascii="Candara" w:hAnsi="Candara"/>
          <w:sz w:val="22"/>
          <w:szCs w:val="22"/>
          <w:lang w:val="en-US"/>
        </w:rPr>
        <w:t xml:space="preserve">from </w:t>
      </w:r>
      <w:r w:rsidRPr="008405C2">
        <w:rPr>
          <w:rFonts w:ascii="Candara" w:hAnsi="Candara"/>
          <w:b/>
          <w:sz w:val="22"/>
          <w:szCs w:val="22"/>
          <w:lang w:val="en-US"/>
        </w:rPr>
        <w:t>8:00 a.m. – 4:30 p.m.</w:t>
      </w:r>
      <w:r w:rsidRPr="008405C2">
        <w:rPr>
          <w:rFonts w:ascii="Candara" w:hAnsi="Candara"/>
          <w:sz w:val="22"/>
          <w:szCs w:val="22"/>
          <w:lang w:val="en-US"/>
        </w:rPr>
        <w:t xml:space="preserve"> starting </w:t>
      </w:r>
      <w:r w:rsidR="00621E4F">
        <w:rPr>
          <w:rFonts w:ascii="Candara" w:hAnsi="Candara"/>
          <w:b/>
          <w:sz w:val="22"/>
          <w:szCs w:val="22"/>
          <w:lang w:val="en-US"/>
        </w:rPr>
        <w:lastRenderedPageBreak/>
        <w:t>Monday, August 24, 2015</w:t>
      </w:r>
      <w:r w:rsidRPr="008405C2">
        <w:rPr>
          <w:rFonts w:ascii="Candara" w:hAnsi="Candara"/>
          <w:sz w:val="22"/>
          <w:szCs w:val="22"/>
          <w:lang w:val="en-US"/>
        </w:rPr>
        <w:t>.</w:t>
      </w:r>
      <w:r w:rsidR="006135AA" w:rsidRPr="008405C2">
        <w:rPr>
          <w:rFonts w:ascii="Candara" w:hAnsi="Candara"/>
          <w:sz w:val="22"/>
          <w:szCs w:val="22"/>
          <w:lang w:val="en-US"/>
        </w:rPr>
        <w:t xml:space="preserve"> The EWC supports all reading and</w:t>
      </w:r>
      <w:r w:rsidRPr="008405C2">
        <w:rPr>
          <w:rFonts w:ascii="Candara" w:hAnsi="Candara"/>
          <w:sz w:val="22"/>
          <w:szCs w:val="22"/>
          <w:lang w:val="en-US"/>
        </w:rPr>
        <w:t xml:space="preserve"> writing needs includi</w:t>
      </w:r>
      <w:r w:rsidRPr="00D428B7">
        <w:rPr>
          <w:rFonts w:ascii="Candara" w:hAnsi="Candara"/>
          <w:sz w:val="22"/>
          <w:szCs w:val="22"/>
          <w:lang w:val="en-US"/>
        </w:rPr>
        <w:t xml:space="preserve">ng the reading of texts, vocabulary development, pre-writing, drafting, content development, organization, and the preparation of final drafts. In addition, students can take advantage of speaking logs to enhance their oral communication in English. </w:t>
      </w:r>
      <w:r>
        <w:rPr>
          <w:rFonts w:ascii="Candara" w:hAnsi="Candara"/>
          <w:sz w:val="22"/>
          <w:szCs w:val="22"/>
          <w:lang w:val="en-US"/>
        </w:rPr>
        <w:t xml:space="preserve">This is particularly helpful for students who </w:t>
      </w:r>
      <w:r w:rsidR="00643010">
        <w:rPr>
          <w:rFonts w:ascii="Candara" w:hAnsi="Candara"/>
          <w:sz w:val="22"/>
          <w:szCs w:val="22"/>
          <w:lang w:val="en-US"/>
        </w:rPr>
        <w:t xml:space="preserve">are </w:t>
      </w:r>
      <w:r>
        <w:rPr>
          <w:rFonts w:ascii="Candara" w:hAnsi="Candara"/>
          <w:sz w:val="22"/>
          <w:szCs w:val="22"/>
          <w:lang w:val="en-US"/>
        </w:rPr>
        <w:t xml:space="preserve">applying for positions that require an interview in English. </w:t>
      </w:r>
      <w:r w:rsidRPr="00D428B7">
        <w:rPr>
          <w:rFonts w:ascii="Candara" w:hAnsi="Candara"/>
          <w:sz w:val="22"/>
          <w:szCs w:val="22"/>
          <w:lang w:val="en-US"/>
        </w:rPr>
        <w:t xml:space="preserve">For more information, call (787) 265-5451. </w:t>
      </w:r>
      <w:r w:rsidRPr="00D428B7">
        <w:rPr>
          <w:rFonts w:ascii="Candara" w:hAnsi="Candara"/>
          <w:color w:val="auto"/>
          <w:sz w:val="22"/>
          <w:szCs w:val="22"/>
          <w:lang w:val="en-US"/>
        </w:rPr>
        <w:t xml:space="preserve">Please refer to the Facebook page for the EWC: </w:t>
      </w:r>
      <w:hyperlink r:id="rId20" w:history="1">
        <w:r w:rsidR="00621E4F" w:rsidRPr="00895C8A">
          <w:rPr>
            <w:rStyle w:val="Hyperlink"/>
            <w:rFonts w:ascii="Candara" w:hAnsi="Candara"/>
            <w:sz w:val="22"/>
            <w:szCs w:val="22"/>
            <w:lang w:val="en-US"/>
          </w:rPr>
          <w:t>https://www.facebook.com/ewcuprm?fref=ts</w:t>
        </w:r>
      </w:hyperlink>
      <w:r w:rsidR="00621E4F">
        <w:rPr>
          <w:rFonts w:ascii="Candara" w:hAnsi="Candara"/>
          <w:sz w:val="22"/>
          <w:szCs w:val="22"/>
          <w:lang w:val="en-US"/>
        </w:rPr>
        <w:t xml:space="preserve">. </w:t>
      </w:r>
    </w:p>
    <w:p w14:paraId="73802903" w14:textId="77777777" w:rsidR="00C333E0" w:rsidRDefault="00C333E0" w:rsidP="00D428B7">
      <w:pPr>
        <w:pStyle w:val="Default"/>
        <w:rPr>
          <w:rFonts w:ascii="Candara" w:hAnsi="Candara"/>
          <w:sz w:val="22"/>
          <w:szCs w:val="22"/>
          <w:lang w:val="en-US"/>
        </w:rPr>
      </w:pPr>
    </w:p>
    <w:p w14:paraId="16B250CD" w14:textId="77777777" w:rsidR="00C333E0" w:rsidRPr="00115C66" w:rsidRDefault="00C333E0" w:rsidP="00C333E0">
      <w:pPr>
        <w:pStyle w:val="NormalWeb"/>
        <w:spacing w:before="0" w:beforeAutospacing="0" w:after="0" w:afterAutospacing="0"/>
        <w:rPr>
          <w:rFonts w:ascii="Candara" w:hAnsi="Candara"/>
          <w:sz w:val="22"/>
          <w:szCs w:val="22"/>
        </w:rPr>
      </w:pPr>
      <w:r w:rsidRPr="00115C66">
        <w:rPr>
          <w:rFonts w:ascii="Candara" w:hAnsi="Candara"/>
          <w:b/>
          <w:sz w:val="22"/>
          <w:szCs w:val="22"/>
        </w:rPr>
        <w:t>The UPRM Placement Office</w:t>
      </w:r>
      <w:r w:rsidR="00621E4F">
        <w:rPr>
          <w:rFonts w:ascii="Candara" w:hAnsi="Candara"/>
          <w:b/>
          <w:sz w:val="22"/>
          <w:szCs w:val="22"/>
        </w:rPr>
        <w:t xml:space="preserve"> </w:t>
      </w:r>
      <w:r w:rsidR="00621E4F" w:rsidRPr="00621E4F">
        <w:rPr>
          <w:rFonts w:ascii="Candara" w:hAnsi="Candara"/>
          <w:b/>
          <w:i/>
          <w:sz w:val="22"/>
          <w:szCs w:val="22"/>
        </w:rPr>
        <w:t>(</w:t>
      </w:r>
      <w:proofErr w:type="spellStart"/>
      <w:r w:rsidR="00621E4F" w:rsidRPr="00621E4F">
        <w:rPr>
          <w:rFonts w:ascii="Candara" w:hAnsi="Candara"/>
          <w:b/>
          <w:i/>
          <w:sz w:val="22"/>
          <w:szCs w:val="22"/>
        </w:rPr>
        <w:t>Colocaciones</w:t>
      </w:r>
      <w:proofErr w:type="spellEnd"/>
      <w:r w:rsidR="00621E4F" w:rsidRPr="00621E4F">
        <w:rPr>
          <w:rFonts w:ascii="Candara" w:hAnsi="Candara"/>
          <w:b/>
          <w:i/>
          <w:sz w:val="22"/>
          <w:szCs w:val="22"/>
        </w:rPr>
        <w:t>)</w:t>
      </w:r>
      <w:r w:rsidRPr="00621E4F">
        <w:rPr>
          <w:rFonts w:ascii="Candara" w:hAnsi="Candara"/>
          <w:b/>
          <w:i/>
          <w:sz w:val="22"/>
          <w:szCs w:val="22"/>
        </w:rPr>
        <w:t>:</w:t>
      </w:r>
      <w:r w:rsidRPr="00115C66">
        <w:rPr>
          <w:rFonts w:ascii="Candara" w:hAnsi="Candara"/>
          <w:sz w:val="22"/>
          <w:szCs w:val="22"/>
        </w:rPr>
        <w:t xml:space="preserve"> Provides guidance for students in relation to obtaining part-time, summer, or permanent jobs, as well as internships. Support is offered with résumé writing, interviews, business etiquette, and job offers. Students must register online in order to facilitate campus interviews and resume referral. </w:t>
      </w:r>
    </w:p>
    <w:p w14:paraId="51D293ED" w14:textId="77777777" w:rsidR="00EF3C0C" w:rsidRPr="00D769BC" w:rsidRDefault="00702BC2" w:rsidP="00D769BC">
      <w:pPr>
        <w:pStyle w:val="NormalWeb"/>
        <w:spacing w:before="0" w:beforeAutospacing="0" w:after="0" w:afterAutospacing="0"/>
        <w:rPr>
          <w:rFonts w:ascii="Candara" w:hAnsi="Candara"/>
          <w:sz w:val="22"/>
          <w:szCs w:val="22"/>
        </w:rPr>
      </w:pPr>
      <w:hyperlink r:id="rId21" w:history="1">
        <w:r w:rsidR="00C333E0" w:rsidRPr="00115C66">
          <w:rPr>
            <w:rStyle w:val="Hyperlink"/>
            <w:rFonts w:ascii="Candara" w:hAnsi="Candara"/>
            <w:sz w:val="22"/>
            <w:szCs w:val="22"/>
          </w:rPr>
          <w:t>http://placement.uprm.edu/Students/stud_main.php</w:t>
        </w:r>
      </w:hyperlink>
      <w:r w:rsidR="00C333E0">
        <w:rPr>
          <w:rFonts w:ascii="Candara" w:hAnsi="Candara"/>
          <w:sz w:val="22"/>
          <w:szCs w:val="22"/>
        </w:rPr>
        <w:t>.</w:t>
      </w:r>
    </w:p>
    <w:p w14:paraId="1681C191" w14:textId="77777777" w:rsidR="003C6A7D" w:rsidRPr="00662598" w:rsidRDefault="00094838" w:rsidP="00313169">
      <w:pPr>
        <w:pStyle w:val="p3"/>
        <w:tabs>
          <w:tab w:val="left" w:pos="204"/>
        </w:tabs>
        <w:ind w:left="0"/>
        <w:jc w:val="center"/>
        <w:rPr>
          <w:rFonts w:ascii="Candara" w:hAnsi="Candara" w:cs="Times New Roman"/>
          <w:b/>
          <w:bCs/>
          <w:caps/>
          <w:sz w:val="28"/>
          <w:szCs w:val="22"/>
        </w:rPr>
      </w:pPr>
      <w:r w:rsidRPr="00662598">
        <w:rPr>
          <w:rFonts w:ascii="Candara" w:hAnsi="Candara" w:cs="Times New Roman"/>
          <w:b/>
          <w:bCs/>
          <w:caps/>
          <w:sz w:val="28"/>
          <w:szCs w:val="22"/>
        </w:rPr>
        <w:t>Additional Requirements</w:t>
      </w:r>
    </w:p>
    <w:p w14:paraId="0AEBA2AF" w14:textId="77777777" w:rsidR="00355F2C" w:rsidRPr="00662598" w:rsidRDefault="00313169" w:rsidP="00355F2C">
      <w:pPr>
        <w:pStyle w:val="BodyStyle1"/>
        <w:numPr>
          <w:ilvl w:val="0"/>
          <w:numId w:val="2"/>
        </w:numPr>
        <w:tabs>
          <w:tab w:val="clear" w:pos="2080"/>
          <w:tab w:val="left" w:pos="10620"/>
        </w:tabs>
        <w:spacing w:line="240" w:lineRule="atLeast"/>
        <w:ind w:right="0"/>
        <w:rPr>
          <w:rFonts w:ascii="Candara" w:hAnsi="Candara" w:cs="Times New Roman"/>
          <w:i/>
          <w:sz w:val="22"/>
          <w:szCs w:val="22"/>
        </w:rPr>
      </w:pPr>
      <w:r w:rsidRPr="00662598">
        <w:rPr>
          <w:rFonts w:ascii="Candara" w:hAnsi="Candara" w:cs="Times New Roman"/>
          <w:sz w:val="22"/>
          <w:szCs w:val="22"/>
        </w:rPr>
        <w:t>Students should bring their required text</w:t>
      </w:r>
      <w:r w:rsidR="00621E4F" w:rsidRPr="00662598">
        <w:rPr>
          <w:rFonts w:ascii="Candara" w:hAnsi="Candara" w:cs="Times New Roman"/>
          <w:sz w:val="22"/>
          <w:szCs w:val="22"/>
        </w:rPr>
        <w:t>s</w:t>
      </w:r>
      <w:r w:rsidRPr="00662598">
        <w:rPr>
          <w:rFonts w:ascii="Candara" w:hAnsi="Candara" w:cs="Times New Roman"/>
          <w:sz w:val="22"/>
          <w:szCs w:val="22"/>
        </w:rPr>
        <w:t xml:space="preserve"> to every class and be prepared to discuss assigned readings. </w:t>
      </w:r>
      <w:r w:rsidRPr="00662598">
        <w:rPr>
          <w:rFonts w:ascii="Candara" w:hAnsi="Candara" w:cs="Times New Roman"/>
          <w:i/>
          <w:sz w:val="22"/>
          <w:szCs w:val="22"/>
        </w:rPr>
        <w:t xml:space="preserve">One point will be deducted from the students’ grade each time s/he fails to bring her/his book to class. </w:t>
      </w:r>
    </w:p>
    <w:p w14:paraId="0CCCC03C" w14:textId="77777777" w:rsidR="00355F2C" w:rsidRPr="00662598" w:rsidRDefault="00313169" w:rsidP="00355F2C">
      <w:pPr>
        <w:pStyle w:val="BodyStyle1"/>
        <w:numPr>
          <w:ilvl w:val="0"/>
          <w:numId w:val="2"/>
        </w:numPr>
        <w:tabs>
          <w:tab w:val="clear" w:pos="2080"/>
          <w:tab w:val="left" w:pos="10620"/>
        </w:tabs>
        <w:spacing w:line="240" w:lineRule="atLeast"/>
        <w:ind w:right="0"/>
        <w:rPr>
          <w:rFonts w:ascii="Candara" w:hAnsi="Candara" w:cs="Times New Roman"/>
          <w:i/>
          <w:sz w:val="22"/>
          <w:szCs w:val="22"/>
        </w:rPr>
      </w:pPr>
      <w:r w:rsidRPr="00662598">
        <w:rPr>
          <w:rFonts w:ascii="Candara" w:hAnsi="Candara" w:cs="Times New Roman"/>
          <w:sz w:val="22"/>
          <w:szCs w:val="22"/>
        </w:rPr>
        <w:t xml:space="preserve">It is expected that students will submit assignments by the deadline indicated by the professor. In the case of final drafts of essays, for each day of class that such an assignment is late, the grade for that assignment will be lowered </w:t>
      </w:r>
      <w:r w:rsidRPr="00662598">
        <w:rPr>
          <w:rFonts w:ascii="Candara" w:hAnsi="Candara" w:cs="Times New Roman"/>
          <w:i/>
          <w:iCs/>
          <w:sz w:val="22"/>
          <w:szCs w:val="22"/>
        </w:rPr>
        <w:t>one full grade</w:t>
      </w:r>
      <w:r w:rsidRPr="00662598">
        <w:rPr>
          <w:rFonts w:ascii="Candara" w:hAnsi="Candara" w:cs="Times New Roman"/>
          <w:sz w:val="22"/>
          <w:szCs w:val="22"/>
        </w:rPr>
        <w:t xml:space="preserve">. In the case of other homework, </w:t>
      </w:r>
      <w:r w:rsidRPr="00662598">
        <w:rPr>
          <w:rFonts w:ascii="Candara" w:hAnsi="Candara" w:cs="Times New Roman"/>
          <w:i/>
          <w:sz w:val="22"/>
          <w:szCs w:val="22"/>
        </w:rPr>
        <w:t>no late homework will be accepted without a formal medical or university excuse</w:t>
      </w:r>
      <w:r w:rsidR="008405C2" w:rsidRPr="00662598">
        <w:rPr>
          <w:rFonts w:ascii="Candara" w:hAnsi="Candara" w:cs="Times New Roman"/>
          <w:i/>
          <w:sz w:val="22"/>
          <w:szCs w:val="22"/>
        </w:rPr>
        <w:t xml:space="preserve">. </w:t>
      </w:r>
      <w:r w:rsidRPr="00662598">
        <w:rPr>
          <w:rFonts w:ascii="Candara" w:hAnsi="Candara" w:cs="Times New Roman"/>
          <w:bCs/>
          <w:sz w:val="22"/>
          <w:szCs w:val="22"/>
        </w:rPr>
        <w:t>In case of an emergency</w:t>
      </w:r>
      <w:r w:rsidRPr="00662598">
        <w:rPr>
          <w:rFonts w:ascii="Candara" w:hAnsi="Candara" w:cs="Times New Roman"/>
          <w:sz w:val="22"/>
          <w:szCs w:val="22"/>
        </w:rPr>
        <w:t xml:space="preserve">, contact the professor so that your circumstances may be taken into consideration and necessary arrangements may be made. </w:t>
      </w:r>
    </w:p>
    <w:p w14:paraId="25F77B2A" w14:textId="77777777" w:rsidR="006E031E" w:rsidRPr="009B62F2" w:rsidRDefault="006E031E" w:rsidP="00355F2C">
      <w:pPr>
        <w:pStyle w:val="BodyStyle1"/>
        <w:numPr>
          <w:ilvl w:val="0"/>
          <w:numId w:val="2"/>
        </w:numPr>
        <w:tabs>
          <w:tab w:val="clear" w:pos="2080"/>
          <w:tab w:val="left" w:pos="10620"/>
        </w:tabs>
        <w:spacing w:line="240" w:lineRule="atLeast"/>
        <w:ind w:right="0"/>
        <w:rPr>
          <w:rFonts w:ascii="Candara" w:hAnsi="Candara" w:cs="Times New Roman"/>
          <w:i/>
          <w:sz w:val="22"/>
          <w:szCs w:val="22"/>
        </w:rPr>
      </w:pPr>
      <w:r w:rsidRPr="009B62F2">
        <w:rPr>
          <w:rFonts w:ascii="Candara" w:hAnsi="Candara"/>
          <w:sz w:val="22"/>
          <w:szCs w:val="22"/>
        </w:rPr>
        <w:t xml:space="preserve">If </w:t>
      </w:r>
      <w:r w:rsidR="00313169" w:rsidRPr="009B62F2">
        <w:rPr>
          <w:rFonts w:ascii="Candara" w:hAnsi="Candara"/>
          <w:sz w:val="22"/>
          <w:szCs w:val="22"/>
        </w:rPr>
        <w:t xml:space="preserve">a student is </w:t>
      </w:r>
      <w:r w:rsidRPr="009B62F2">
        <w:rPr>
          <w:rFonts w:ascii="Candara" w:hAnsi="Candara"/>
          <w:sz w:val="22"/>
          <w:szCs w:val="22"/>
        </w:rPr>
        <w:t>absent an</w:t>
      </w:r>
      <w:r w:rsidR="00313169" w:rsidRPr="009B62F2">
        <w:rPr>
          <w:rFonts w:ascii="Candara" w:hAnsi="Candara"/>
          <w:sz w:val="22"/>
          <w:szCs w:val="22"/>
        </w:rPr>
        <w:t>d has</w:t>
      </w:r>
      <w:r w:rsidR="001E646D" w:rsidRPr="009B62F2">
        <w:rPr>
          <w:rFonts w:ascii="Candara" w:hAnsi="Candara"/>
          <w:sz w:val="22"/>
          <w:szCs w:val="22"/>
        </w:rPr>
        <w:t xml:space="preserve"> a </w:t>
      </w:r>
      <w:r w:rsidR="00313169" w:rsidRPr="009B62F2">
        <w:rPr>
          <w:rFonts w:ascii="Candara" w:hAnsi="Candara"/>
          <w:sz w:val="22"/>
          <w:szCs w:val="22"/>
        </w:rPr>
        <w:t xml:space="preserve">formally documented medical excuse, s/he </w:t>
      </w:r>
      <w:r w:rsidR="001E646D" w:rsidRPr="009B62F2">
        <w:rPr>
          <w:rFonts w:ascii="Candara" w:hAnsi="Candara"/>
          <w:sz w:val="22"/>
          <w:szCs w:val="22"/>
        </w:rPr>
        <w:t>may</w:t>
      </w:r>
      <w:r w:rsidRPr="009B62F2">
        <w:rPr>
          <w:rFonts w:ascii="Candara" w:hAnsi="Candara"/>
          <w:sz w:val="22"/>
          <w:szCs w:val="22"/>
        </w:rPr>
        <w:t xml:space="preserve"> make up missed classwork. </w:t>
      </w:r>
    </w:p>
    <w:p w14:paraId="223CCB08" w14:textId="77777777" w:rsidR="00BC2F19" w:rsidRPr="009B62F2" w:rsidRDefault="00F00592" w:rsidP="00355F2C">
      <w:pPr>
        <w:pStyle w:val="List2"/>
        <w:numPr>
          <w:ilvl w:val="0"/>
          <w:numId w:val="2"/>
        </w:numPr>
        <w:rPr>
          <w:rFonts w:ascii="Candara" w:hAnsi="Candara"/>
          <w:sz w:val="22"/>
          <w:szCs w:val="22"/>
        </w:rPr>
      </w:pPr>
      <w:r w:rsidRPr="009B62F2">
        <w:rPr>
          <w:rFonts w:ascii="Candara" w:hAnsi="Candara"/>
          <w:sz w:val="22"/>
          <w:szCs w:val="22"/>
        </w:rPr>
        <w:t>No late homework</w:t>
      </w:r>
      <w:r w:rsidR="00BC2F19" w:rsidRPr="009B62F2">
        <w:rPr>
          <w:rFonts w:ascii="Candara" w:hAnsi="Candara"/>
          <w:sz w:val="22"/>
          <w:szCs w:val="22"/>
        </w:rPr>
        <w:t xml:space="preserve"> </w:t>
      </w:r>
      <w:r w:rsidRPr="009B62F2">
        <w:rPr>
          <w:rFonts w:ascii="Candara" w:hAnsi="Candara"/>
          <w:sz w:val="22"/>
          <w:szCs w:val="22"/>
        </w:rPr>
        <w:t xml:space="preserve">or late formal papers </w:t>
      </w:r>
      <w:r w:rsidR="00BC2F19" w:rsidRPr="009B62F2">
        <w:rPr>
          <w:rFonts w:ascii="Candara" w:hAnsi="Candara"/>
          <w:sz w:val="22"/>
          <w:szCs w:val="22"/>
        </w:rPr>
        <w:t xml:space="preserve">will be accepted except under </w:t>
      </w:r>
      <w:r w:rsidRPr="009B62F2">
        <w:rPr>
          <w:rFonts w:ascii="Candara" w:hAnsi="Candara"/>
          <w:sz w:val="22"/>
          <w:szCs w:val="22"/>
        </w:rPr>
        <w:t>pre-</w:t>
      </w:r>
      <w:r w:rsidR="00BC2F19" w:rsidRPr="009B62F2">
        <w:rPr>
          <w:rFonts w:ascii="Candara" w:hAnsi="Candara"/>
          <w:sz w:val="22"/>
          <w:szCs w:val="22"/>
        </w:rPr>
        <w:t>arranged circumstances</w:t>
      </w:r>
      <w:r w:rsidRPr="009B62F2">
        <w:rPr>
          <w:rFonts w:ascii="Candara" w:hAnsi="Candara"/>
          <w:sz w:val="22"/>
          <w:szCs w:val="22"/>
        </w:rPr>
        <w:t xml:space="preserve"> (arrangements made before the paper is due)</w:t>
      </w:r>
      <w:r w:rsidR="00BC2F19" w:rsidRPr="009B62F2">
        <w:rPr>
          <w:rFonts w:ascii="Candara" w:hAnsi="Candara"/>
          <w:sz w:val="22"/>
          <w:szCs w:val="22"/>
        </w:rPr>
        <w:t>.</w:t>
      </w:r>
      <w:r w:rsidR="00E94649" w:rsidRPr="009B62F2">
        <w:rPr>
          <w:rFonts w:ascii="Candara" w:hAnsi="Candara"/>
          <w:sz w:val="22"/>
          <w:szCs w:val="22"/>
        </w:rPr>
        <w:t xml:space="preserve">  </w:t>
      </w:r>
    </w:p>
    <w:p w14:paraId="1145C468" w14:textId="77777777" w:rsidR="00313169" w:rsidRPr="009B62F2" w:rsidRDefault="00313169" w:rsidP="00657F82">
      <w:pPr>
        <w:pStyle w:val="List2"/>
        <w:numPr>
          <w:ilvl w:val="0"/>
          <w:numId w:val="2"/>
        </w:numPr>
        <w:rPr>
          <w:rFonts w:ascii="Candara" w:hAnsi="Candara"/>
          <w:sz w:val="22"/>
          <w:szCs w:val="22"/>
        </w:rPr>
      </w:pPr>
      <w:r w:rsidRPr="009B62F2">
        <w:rPr>
          <w:rFonts w:ascii="Candara" w:hAnsi="Candara"/>
          <w:sz w:val="22"/>
          <w:szCs w:val="22"/>
        </w:rPr>
        <w:t xml:space="preserve">Late assignments that meet the guidelines established in #3 and #4 above must be </w:t>
      </w:r>
      <w:r w:rsidR="009B62F2" w:rsidRPr="009B62F2">
        <w:rPr>
          <w:rFonts w:ascii="Candara" w:hAnsi="Candara"/>
          <w:sz w:val="22"/>
          <w:szCs w:val="22"/>
        </w:rPr>
        <w:t>submitted at the end of class,</w:t>
      </w:r>
      <w:r w:rsidRPr="009B62F2">
        <w:rPr>
          <w:rFonts w:ascii="Candara" w:hAnsi="Candara"/>
          <w:sz w:val="22"/>
          <w:szCs w:val="22"/>
        </w:rPr>
        <w:t xml:space="preserve"> during office hours</w:t>
      </w:r>
      <w:r w:rsidR="009B62F2" w:rsidRPr="009B62F2">
        <w:rPr>
          <w:rFonts w:ascii="Candara" w:hAnsi="Candara"/>
          <w:sz w:val="22"/>
          <w:szCs w:val="22"/>
        </w:rPr>
        <w:t>, or sent to the mailbox</w:t>
      </w:r>
      <w:r w:rsidRPr="009B62F2">
        <w:rPr>
          <w:rFonts w:ascii="Candara" w:hAnsi="Candara"/>
          <w:sz w:val="22"/>
          <w:szCs w:val="22"/>
        </w:rPr>
        <w:t xml:space="preserve"> only. They will not be accepted when the professor is preparing for class, nor when she is collecting and/or reviewing the current day’s homework.</w:t>
      </w:r>
      <w:r w:rsidR="009B62F2" w:rsidRPr="009B62F2">
        <w:rPr>
          <w:rFonts w:ascii="Candara" w:hAnsi="Candara"/>
          <w:sz w:val="22"/>
          <w:szCs w:val="22"/>
        </w:rPr>
        <w:t xml:space="preserve">  It must be sent in by the time stipulated by the professor.</w:t>
      </w:r>
    </w:p>
    <w:p w14:paraId="3C8C7CBC" w14:textId="77777777" w:rsidR="001E646D" w:rsidRPr="009B62F2" w:rsidRDefault="00313169" w:rsidP="001E646D">
      <w:pPr>
        <w:pStyle w:val="List2"/>
        <w:numPr>
          <w:ilvl w:val="0"/>
          <w:numId w:val="2"/>
        </w:numPr>
        <w:rPr>
          <w:rFonts w:ascii="Candara" w:hAnsi="Candara"/>
          <w:sz w:val="22"/>
          <w:szCs w:val="22"/>
        </w:rPr>
      </w:pPr>
      <w:r w:rsidRPr="009B62F2">
        <w:rPr>
          <w:rFonts w:ascii="Candara" w:eastAsia="Bodoni MT" w:hAnsi="Candara" w:cs="Bodoni MT"/>
          <w:sz w:val="22"/>
          <w:szCs w:val="22"/>
        </w:rPr>
        <w:t>No a</w:t>
      </w:r>
      <w:r w:rsidR="001E646D" w:rsidRPr="009B62F2">
        <w:rPr>
          <w:rFonts w:ascii="Candara" w:eastAsia="Bodoni MT" w:hAnsi="Candara" w:cs="Bodoni MT"/>
          <w:sz w:val="22"/>
          <w:szCs w:val="22"/>
        </w:rPr>
        <w:t xml:space="preserve">ssignments </w:t>
      </w:r>
      <w:r w:rsidRPr="009B62F2">
        <w:rPr>
          <w:rFonts w:ascii="Candara" w:eastAsia="Bodoni MT" w:hAnsi="Candara" w:cs="Bodoni MT"/>
          <w:sz w:val="22"/>
          <w:szCs w:val="22"/>
        </w:rPr>
        <w:t xml:space="preserve">will </w:t>
      </w:r>
      <w:r w:rsidR="001E646D" w:rsidRPr="009B62F2">
        <w:rPr>
          <w:rFonts w:ascii="Candara" w:eastAsia="Bodoni MT" w:hAnsi="Candara" w:cs="Bodoni MT"/>
          <w:sz w:val="22"/>
          <w:szCs w:val="22"/>
        </w:rPr>
        <w:t>be accepted via email attachment.</w:t>
      </w:r>
    </w:p>
    <w:p w14:paraId="7499FF8D" w14:textId="77777777" w:rsidR="00355F2C" w:rsidRPr="009B62F2" w:rsidRDefault="001E646D" w:rsidP="00355F2C">
      <w:pPr>
        <w:pStyle w:val="List2"/>
        <w:numPr>
          <w:ilvl w:val="0"/>
          <w:numId w:val="2"/>
        </w:numPr>
        <w:rPr>
          <w:rFonts w:ascii="Candara" w:hAnsi="Candara"/>
          <w:sz w:val="22"/>
          <w:szCs w:val="22"/>
        </w:rPr>
      </w:pPr>
      <w:r w:rsidRPr="009B62F2">
        <w:rPr>
          <w:rFonts w:ascii="Candara" w:hAnsi="Candara"/>
          <w:sz w:val="22"/>
          <w:szCs w:val="22"/>
        </w:rPr>
        <w:t>Students</w:t>
      </w:r>
      <w:r w:rsidR="003C6A7D" w:rsidRPr="009B62F2">
        <w:rPr>
          <w:rFonts w:ascii="Candara" w:hAnsi="Candara"/>
          <w:sz w:val="22"/>
          <w:szCs w:val="22"/>
        </w:rPr>
        <w:t xml:space="preserve"> who are enrolled in the course may not </w:t>
      </w:r>
      <w:r w:rsidR="00F00592" w:rsidRPr="009B62F2">
        <w:rPr>
          <w:rFonts w:ascii="Candara" w:hAnsi="Candara"/>
          <w:sz w:val="22"/>
          <w:szCs w:val="22"/>
        </w:rPr>
        <w:t>attend a</w:t>
      </w:r>
      <w:r w:rsidR="003C6A7D" w:rsidRPr="009B62F2">
        <w:rPr>
          <w:rFonts w:ascii="Candara" w:hAnsi="Candara"/>
          <w:sz w:val="22"/>
          <w:szCs w:val="22"/>
        </w:rPr>
        <w:t xml:space="preserve"> </w:t>
      </w:r>
      <w:r w:rsidRPr="009B62F2">
        <w:rPr>
          <w:rFonts w:ascii="Candara" w:hAnsi="Candara"/>
          <w:sz w:val="22"/>
          <w:szCs w:val="22"/>
        </w:rPr>
        <w:t>different section of the same class.</w:t>
      </w:r>
    </w:p>
    <w:p w14:paraId="52EDBA75" w14:textId="77777777" w:rsidR="00AD0318" w:rsidRPr="009B62F2" w:rsidRDefault="00AD0318" w:rsidP="00355F2C">
      <w:pPr>
        <w:pStyle w:val="List2"/>
        <w:numPr>
          <w:ilvl w:val="0"/>
          <w:numId w:val="2"/>
        </w:numPr>
        <w:rPr>
          <w:rFonts w:ascii="Candara" w:hAnsi="Candara"/>
          <w:sz w:val="22"/>
          <w:szCs w:val="22"/>
        </w:rPr>
      </w:pPr>
      <w:r w:rsidRPr="009B62F2">
        <w:rPr>
          <w:rFonts w:ascii="Candara" w:eastAsia="Bodoni MT" w:hAnsi="Candara" w:cs="Bodoni MT"/>
          <w:sz w:val="22"/>
          <w:szCs w:val="22"/>
        </w:rPr>
        <w:t xml:space="preserve">All </w:t>
      </w:r>
      <w:r w:rsidR="001E646D" w:rsidRPr="009B62F2">
        <w:rPr>
          <w:rFonts w:ascii="Candara" w:eastAsia="Bodoni MT" w:hAnsi="Candara" w:cs="Bodoni MT"/>
          <w:sz w:val="22"/>
          <w:szCs w:val="22"/>
        </w:rPr>
        <w:t>documents</w:t>
      </w:r>
      <w:r w:rsidRPr="009B62F2">
        <w:rPr>
          <w:rFonts w:ascii="Candara" w:eastAsia="Bodoni MT" w:hAnsi="Candara" w:cs="Bodoni MT"/>
          <w:sz w:val="22"/>
          <w:szCs w:val="22"/>
        </w:rPr>
        <w:t xml:space="preserve"> for this class will be distributed via </w:t>
      </w:r>
      <w:r w:rsidR="001E646D" w:rsidRPr="009B62F2">
        <w:rPr>
          <w:rFonts w:ascii="Candara" w:eastAsia="Bodoni MT" w:hAnsi="Candara" w:cs="Bodoni MT"/>
          <w:sz w:val="22"/>
          <w:szCs w:val="22"/>
        </w:rPr>
        <w:t>Facebook</w:t>
      </w:r>
      <w:r w:rsidRPr="009B62F2">
        <w:rPr>
          <w:rFonts w:ascii="Candara" w:eastAsia="Bodoni MT" w:hAnsi="Candara" w:cs="Bodoni MT"/>
          <w:sz w:val="22"/>
          <w:szCs w:val="22"/>
        </w:rPr>
        <w:t xml:space="preserve">. </w:t>
      </w:r>
      <w:r w:rsidR="001E646D" w:rsidRPr="009B62F2">
        <w:rPr>
          <w:rFonts w:ascii="Candara" w:eastAsia="Bodoni MT" w:hAnsi="Candara" w:cs="Bodoni MT"/>
          <w:sz w:val="22"/>
          <w:szCs w:val="22"/>
        </w:rPr>
        <w:t>Numerous</w:t>
      </w:r>
      <w:r w:rsidRPr="009B62F2">
        <w:rPr>
          <w:rFonts w:ascii="Candara" w:eastAsia="Bodoni MT" w:hAnsi="Candara" w:cs="Bodoni MT"/>
          <w:sz w:val="22"/>
          <w:szCs w:val="22"/>
        </w:rPr>
        <w:t xml:space="preserve"> homework a</w:t>
      </w:r>
      <w:r w:rsidR="001E646D" w:rsidRPr="009B62F2">
        <w:rPr>
          <w:rFonts w:ascii="Candara" w:eastAsia="Bodoni MT" w:hAnsi="Candara" w:cs="Bodoni MT"/>
          <w:sz w:val="22"/>
          <w:szCs w:val="22"/>
        </w:rPr>
        <w:t>ssignments for this class</w:t>
      </w:r>
      <w:r w:rsidRPr="009B62F2">
        <w:rPr>
          <w:rFonts w:ascii="Candara" w:eastAsia="Bodoni MT" w:hAnsi="Candara" w:cs="Bodoni MT"/>
          <w:sz w:val="22"/>
          <w:szCs w:val="22"/>
        </w:rPr>
        <w:t xml:space="preserve"> will </w:t>
      </w:r>
      <w:r w:rsidR="001E646D" w:rsidRPr="009B62F2">
        <w:rPr>
          <w:rFonts w:ascii="Candara" w:eastAsia="Bodoni MT" w:hAnsi="Candara" w:cs="Bodoni MT"/>
          <w:sz w:val="22"/>
          <w:szCs w:val="22"/>
        </w:rPr>
        <w:t xml:space="preserve">also </w:t>
      </w:r>
      <w:r w:rsidRPr="009B62F2">
        <w:rPr>
          <w:rFonts w:ascii="Candara" w:eastAsia="Bodoni MT" w:hAnsi="Candara" w:cs="Bodoni MT"/>
          <w:sz w:val="22"/>
          <w:szCs w:val="22"/>
        </w:rPr>
        <w:t xml:space="preserve">be submitted in </w:t>
      </w:r>
      <w:r w:rsidR="001E646D" w:rsidRPr="009B62F2">
        <w:rPr>
          <w:rFonts w:ascii="Candara" w:eastAsia="Bodoni MT" w:hAnsi="Candara" w:cs="Bodoni MT"/>
          <w:sz w:val="22"/>
          <w:szCs w:val="22"/>
        </w:rPr>
        <w:t xml:space="preserve">Facebook. </w:t>
      </w:r>
      <w:r w:rsidR="00355F2C" w:rsidRPr="009B62F2">
        <w:rPr>
          <w:rFonts w:ascii="Candara" w:hAnsi="Candara"/>
          <w:sz w:val="22"/>
          <w:szCs w:val="22"/>
        </w:rPr>
        <w:t xml:space="preserve">It is the </w:t>
      </w:r>
      <w:r w:rsidR="00355F2C" w:rsidRPr="009B62F2">
        <w:rPr>
          <w:rFonts w:ascii="Candara" w:hAnsi="Candara"/>
          <w:bCs/>
          <w:sz w:val="22"/>
          <w:szCs w:val="22"/>
        </w:rPr>
        <w:t>responsibility</w:t>
      </w:r>
      <w:r w:rsidR="00355F2C" w:rsidRPr="009B62F2">
        <w:rPr>
          <w:rFonts w:ascii="Candara" w:hAnsi="Candara"/>
          <w:sz w:val="22"/>
          <w:szCs w:val="22"/>
        </w:rPr>
        <w:t xml:space="preserve"> of the student to routinely check this online venue</w:t>
      </w:r>
      <w:r w:rsidR="00355F2C" w:rsidRPr="009B62F2">
        <w:rPr>
          <w:rFonts w:ascii="Candara" w:hAnsi="Candara"/>
          <w:i/>
          <w:sz w:val="22"/>
          <w:szCs w:val="22"/>
        </w:rPr>
        <w:t xml:space="preserve"> </w:t>
      </w:r>
      <w:r w:rsidR="00355F2C" w:rsidRPr="009B62F2">
        <w:rPr>
          <w:rFonts w:ascii="Candara" w:hAnsi="Candara"/>
          <w:sz w:val="22"/>
          <w:szCs w:val="22"/>
        </w:rPr>
        <w:t xml:space="preserve">to stay informed about the course. </w:t>
      </w:r>
      <w:r w:rsidR="001E646D" w:rsidRPr="009B62F2">
        <w:rPr>
          <w:rFonts w:ascii="Candara" w:eastAsia="Bodoni MT" w:hAnsi="Candara" w:cs="Bodoni MT"/>
          <w:sz w:val="22"/>
          <w:szCs w:val="22"/>
        </w:rPr>
        <w:t xml:space="preserve">Students must have a Facebook account to successfully complete their assignments in the class. The Facebook group established for the course is private and no one </w:t>
      </w:r>
      <w:r w:rsidR="00313169" w:rsidRPr="009B62F2">
        <w:rPr>
          <w:rFonts w:ascii="Candara" w:eastAsia="Bodoni MT" w:hAnsi="Candara" w:cs="Bodoni MT"/>
          <w:sz w:val="22"/>
          <w:szCs w:val="22"/>
        </w:rPr>
        <w:t>can</w:t>
      </w:r>
      <w:r w:rsidR="001E646D" w:rsidRPr="009B62F2">
        <w:rPr>
          <w:rFonts w:ascii="Candara" w:eastAsia="Bodoni MT" w:hAnsi="Candara" w:cs="Bodoni MT"/>
          <w:sz w:val="22"/>
          <w:szCs w:val="22"/>
        </w:rPr>
        <w:t xml:space="preserve"> access it except those who the instructor invites to do so.  Students who are uncomfortable using Facebook are strongly re</w:t>
      </w:r>
      <w:r w:rsidR="00313169" w:rsidRPr="009B62F2">
        <w:rPr>
          <w:rFonts w:ascii="Candara" w:eastAsia="Bodoni MT" w:hAnsi="Candara" w:cs="Bodoni MT"/>
          <w:sz w:val="22"/>
          <w:szCs w:val="22"/>
        </w:rPr>
        <w:t>commended</w:t>
      </w:r>
      <w:r w:rsidR="001E646D" w:rsidRPr="009B62F2">
        <w:rPr>
          <w:rFonts w:ascii="Candara" w:eastAsia="Bodoni MT" w:hAnsi="Candara" w:cs="Bodoni MT"/>
          <w:sz w:val="22"/>
          <w:szCs w:val="22"/>
        </w:rPr>
        <w:t xml:space="preserve"> to </w:t>
      </w:r>
      <w:r w:rsidR="00313169" w:rsidRPr="009B62F2">
        <w:rPr>
          <w:rFonts w:ascii="Candara" w:eastAsia="Bodoni MT" w:hAnsi="Candara" w:cs="Bodoni MT"/>
          <w:sz w:val="22"/>
          <w:szCs w:val="22"/>
        </w:rPr>
        <w:t>review and apply</w:t>
      </w:r>
      <w:r w:rsidR="001E646D" w:rsidRPr="009B62F2">
        <w:rPr>
          <w:rFonts w:ascii="Candara" w:eastAsia="Bodoni MT" w:hAnsi="Candara" w:cs="Bodoni MT"/>
          <w:sz w:val="22"/>
          <w:szCs w:val="22"/>
        </w:rPr>
        <w:t xml:space="preserve"> the various privacy settings Facebook offers. </w:t>
      </w:r>
    </w:p>
    <w:p w14:paraId="05170CA0" w14:textId="77777777" w:rsidR="00355F2C" w:rsidRPr="009B62F2" w:rsidRDefault="001E646D" w:rsidP="00355F2C">
      <w:pPr>
        <w:pStyle w:val="Standard"/>
        <w:numPr>
          <w:ilvl w:val="0"/>
          <w:numId w:val="2"/>
        </w:numPr>
        <w:autoSpaceDE w:val="0"/>
        <w:rPr>
          <w:rFonts w:ascii="Candara" w:eastAsia="Times New Roman" w:hAnsi="Candara" w:cs="Times New Roman"/>
          <w:sz w:val="22"/>
          <w:szCs w:val="22"/>
        </w:rPr>
      </w:pPr>
      <w:r w:rsidRPr="009B62F2">
        <w:rPr>
          <w:rFonts w:ascii="Candara" w:hAnsi="Candara"/>
          <w:sz w:val="22"/>
          <w:szCs w:val="22"/>
        </w:rPr>
        <w:t xml:space="preserve">Formal essays, including drafts, must be submitted as </w:t>
      </w:r>
      <w:r w:rsidRPr="009B62F2">
        <w:rPr>
          <w:rFonts w:ascii="Candara" w:eastAsia="Bodoni MT" w:hAnsi="Candara" w:cs="Bodoni MT"/>
          <w:sz w:val="22"/>
          <w:szCs w:val="22"/>
        </w:rPr>
        <w:t>word-processed hard copies.</w:t>
      </w:r>
    </w:p>
    <w:p w14:paraId="604BFBBD" w14:textId="77777777" w:rsidR="00355F2C" w:rsidRPr="009B62F2" w:rsidRDefault="00313169" w:rsidP="00355F2C">
      <w:pPr>
        <w:pStyle w:val="Standard"/>
        <w:numPr>
          <w:ilvl w:val="0"/>
          <w:numId w:val="2"/>
        </w:numPr>
        <w:autoSpaceDE w:val="0"/>
        <w:rPr>
          <w:rFonts w:ascii="Candara" w:eastAsia="Times New Roman" w:hAnsi="Candara" w:cs="Times New Roman"/>
          <w:sz w:val="22"/>
          <w:szCs w:val="22"/>
        </w:rPr>
      </w:pPr>
      <w:r w:rsidRPr="009B62F2">
        <w:rPr>
          <w:rFonts w:ascii="Candara" w:hAnsi="Candara" w:cs="Times New Roman"/>
          <w:sz w:val="22"/>
          <w:szCs w:val="22"/>
        </w:rPr>
        <w:t xml:space="preserve">In wireless classrooms or Internet connected classrooms, students should not engage in web activity that is </w:t>
      </w:r>
      <w:r w:rsidR="00355F2C" w:rsidRPr="009B62F2">
        <w:rPr>
          <w:rFonts w:ascii="Candara" w:hAnsi="Candara" w:cs="Times New Roman"/>
          <w:sz w:val="22"/>
          <w:szCs w:val="22"/>
        </w:rPr>
        <w:t>not course related.</w:t>
      </w:r>
    </w:p>
    <w:p w14:paraId="5E05628A" w14:textId="77777777" w:rsidR="00355F2C" w:rsidRPr="009B62F2" w:rsidRDefault="00313169" w:rsidP="00355F2C">
      <w:pPr>
        <w:pStyle w:val="Standard"/>
        <w:numPr>
          <w:ilvl w:val="0"/>
          <w:numId w:val="2"/>
        </w:numPr>
        <w:autoSpaceDE w:val="0"/>
        <w:rPr>
          <w:rFonts w:ascii="Candara" w:eastAsia="Times New Roman" w:hAnsi="Candara" w:cs="Times New Roman"/>
          <w:sz w:val="22"/>
          <w:szCs w:val="22"/>
        </w:rPr>
      </w:pPr>
      <w:r w:rsidRPr="009B62F2">
        <w:rPr>
          <w:rFonts w:ascii="Candara" w:hAnsi="Candara" w:cs="Times New Roman"/>
          <w:sz w:val="22"/>
          <w:szCs w:val="22"/>
        </w:rPr>
        <w:t xml:space="preserve">If the instructor is absent for professional reasons, a substitute will teach the class in her place or a make-up class will be scheduled. Attendance </w:t>
      </w:r>
      <w:r w:rsidRPr="009B62F2">
        <w:rPr>
          <w:rFonts w:ascii="Candara" w:hAnsi="Candara" w:cs="Times New Roman"/>
          <w:i/>
          <w:iCs/>
          <w:sz w:val="22"/>
          <w:szCs w:val="22"/>
        </w:rPr>
        <w:t>will</w:t>
      </w:r>
      <w:r w:rsidRPr="009B62F2">
        <w:rPr>
          <w:rFonts w:ascii="Candara" w:hAnsi="Candara" w:cs="Times New Roman"/>
          <w:sz w:val="22"/>
          <w:szCs w:val="22"/>
        </w:rPr>
        <w:t xml:space="preserve"> be taken and factored into the final grade on such an occa</w:t>
      </w:r>
      <w:r w:rsidR="00355F2C" w:rsidRPr="009B62F2">
        <w:rPr>
          <w:rFonts w:ascii="Candara" w:hAnsi="Candara" w:cs="Times New Roman"/>
          <w:sz w:val="22"/>
          <w:szCs w:val="22"/>
        </w:rPr>
        <w:t>sion.</w:t>
      </w:r>
    </w:p>
    <w:p w14:paraId="0FA24305" w14:textId="77777777" w:rsidR="007664FC" w:rsidRPr="009B62F2" w:rsidRDefault="00355F2C" w:rsidP="004210C8">
      <w:pPr>
        <w:pStyle w:val="Standard"/>
        <w:numPr>
          <w:ilvl w:val="0"/>
          <w:numId w:val="2"/>
        </w:numPr>
        <w:autoSpaceDE w:val="0"/>
        <w:rPr>
          <w:rFonts w:ascii="Candara" w:eastAsia="Times New Roman" w:hAnsi="Candara" w:cs="Times New Roman"/>
          <w:sz w:val="22"/>
          <w:szCs w:val="22"/>
        </w:rPr>
      </w:pPr>
      <w:r w:rsidRPr="009B62F2">
        <w:rPr>
          <w:rFonts w:ascii="Candara" w:hAnsi="Candara" w:cs="Times New Roman"/>
          <w:bCs/>
          <w:sz w:val="22"/>
          <w:szCs w:val="22"/>
        </w:rPr>
        <w:t>S</w:t>
      </w:r>
      <w:r w:rsidR="00313169" w:rsidRPr="009B62F2">
        <w:rPr>
          <w:rFonts w:ascii="Candara" w:hAnsi="Candara" w:cs="Times New Roman"/>
          <w:bCs/>
          <w:sz w:val="22"/>
          <w:szCs w:val="22"/>
        </w:rPr>
        <w:t xml:space="preserve">ilence your cell phone before the start of class. Cell phone calls and text messaging are not permitted inside the classroom during the scheduled course hours. If a cell phone rings in the classroom or a student is found texting or using the cell phone for non-class related purposes, the </w:t>
      </w:r>
      <w:r w:rsidRPr="009B62F2">
        <w:rPr>
          <w:rFonts w:ascii="Candara" w:hAnsi="Candara" w:cs="Times New Roman"/>
          <w:bCs/>
          <w:sz w:val="22"/>
          <w:szCs w:val="22"/>
        </w:rPr>
        <w:t xml:space="preserve">student has two options: 1) allow the </w:t>
      </w:r>
      <w:r w:rsidR="00313169" w:rsidRPr="009B62F2">
        <w:rPr>
          <w:rFonts w:ascii="Candara" w:hAnsi="Candara" w:cs="Times New Roman"/>
          <w:bCs/>
          <w:sz w:val="22"/>
          <w:szCs w:val="22"/>
        </w:rPr>
        <w:t xml:space="preserve">instructor </w:t>
      </w:r>
      <w:r w:rsidRPr="009B62F2">
        <w:rPr>
          <w:rFonts w:ascii="Candara" w:hAnsi="Candara" w:cs="Times New Roman"/>
          <w:bCs/>
          <w:sz w:val="22"/>
          <w:szCs w:val="22"/>
        </w:rPr>
        <w:t>to</w:t>
      </w:r>
      <w:r w:rsidR="00313169" w:rsidRPr="009B62F2">
        <w:rPr>
          <w:rFonts w:ascii="Candara" w:hAnsi="Candara" w:cs="Times New Roman"/>
          <w:bCs/>
          <w:sz w:val="22"/>
          <w:szCs w:val="22"/>
        </w:rPr>
        <w:t xml:space="preserve"> remove all temptation by assuming </w:t>
      </w:r>
      <w:r w:rsidRPr="009B62F2">
        <w:rPr>
          <w:rFonts w:ascii="Candara" w:hAnsi="Candara" w:cs="Times New Roman"/>
          <w:bCs/>
          <w:sz w:val="22"/>
          <w:szCs w:val="22"/>
        </w:rPr>
        <w:t xml:space="preserve">temporary </w:t>
      </w:r>
      <w:r w:rsidR="00313169" w:rsidRPr="009B62F2">
        <w:rPr>
          <w:rFonts w:ascii="Candara" w:hAnsi="Candara" w:cs="Times New Roman"/>
          <w:bCs/>
          <w:sz w:val="22"/>
          <w:szCs w:val="22"/>
        </w:rPr>
        <w:t>possession of the phone until the end of the class period</w:t>
      </w:r>
      <w:r w:rsidRPr="009B62F2">
        <w:rPr>
          <w:rFonts w:ascii="Candara" w:hAnsi="Candara" w:cs="Times New Roman"/>
          <w:bCs/>
          <w:sz w:val="22"/>
          <w:szCs w:val="22"/>
        </w:rPr>
        <w:t xml:space="preserve"> or 2) </w:t>
      </w:r>
      <w:r w:rsidR="00313169" w:rsidRPr="009B62F2">
        <w:rPr>
          <w:rFonts w:ascii="Candara" w:hAnsi="Candara" w:cs="Times New Roman"/>
          <w:bCs/>
          <w:sz w:val="22"/>
          <w:szCs w:val="22"/>
        </w:rPr>
        <w:t>leave the room for the remain</w:t>
      </w:r>
      <w:r w:rsidRPr="009B62F2">
        <w:rPr>
          <w:rFonts w:ascii="Candara" w:hAnsi="Candara" w:cs="Times New Roman"/>
          <w:bCs/>
          <w:sz w:val="22"/>
          <w:szCs w:val="22"/>
        </w:rPr>
        <w:t xml:space="preserve">der of the class period. If the second option is selected, the student will be marked </w:t>
      </w:r>
      <w:r w:rsidR="00313169" w:rsidRPr="009B62F2">
        <w:rPr>
          <w:rFonts w:ascii="Candara" w:hAnsi="Candara" w:cs="Times New Roman"/>
          <w:bCs/>
          <w:sz w:val="22"/>
          <w:szCs w:val="22"/>
        </w:rPr>
        <w:t>absen</w:t>
      </w:r>
      <w:r w:rsidRPr="009B62F2">
        <w:rPr>
          <w:rFonts w:ascii="Candara" w:hAnsi="Candara" w:cs="Times New Roman"/>
          <w:bCs/>
          <w:sz w:val="22"/>
          <w:szCs w:val="22"/>
        </w:rPr>
        <w:t xml:space="preserve">t for the day. </w:t>
      </w:r>
      <w:r w:rsidR="00313169" w:rsidRPr="009B62F2">
        <w:rPr>
          <w:rFonts w:ascii="Candara" w:hAnsi="Candara" w:cs="Times New Roman"/>
          <w:bCs/>
          <w:sz w:val="22"/>
          <w:szCs w:val="22"/>
        </w:rPr>
        <w:t xml:space="preserve">If </w:t>
      </w:r>
      <w:r w:rsidRPr="009B62F2">
        <w:rPr>
          <w:rFonts w:ascii="Candara" w:hAnsi="Candara" w:cs="Times New Roman"/>
          <w:bCs/>
          <w:sz w:val="22"/>
          <w:szCs w:val="22"/>
        </w:rPr>
        <w:t>a student</w:t>
      </w:r>
      <w:r w:rsidR="00313169" w:rsidRPr="009B62F2">
        <w:rPr>
          <w:rFonts w:ascii="Candara" w:hAnsi="Candara" w:cs="Times New Roman"/>
          <w:bCs/>
          <w:sz w:val="22"/>
          <w:szCs w:val="22"/>
        </w:rPr>
        <w:t xml:space="preserve"> </w:t>
      </w:r>
      <w:r w:rsidRPr="009B62F2">
        <w:rPr>
          <w:rFonts w:ascii="Candara" w:hAnsi="Candara" w:cs="Times New Roman"/>
          <w:bCs/>
          <w:sz w:val="22"/>
          <w:szCs w:val="22"/>
        </w:rPr>
        <w:t>has</w:t>
      </w:r>
      <w:r w:rsidR="00313169" w:rsidRPr="009B62F2">
        <w:rPr>
          <w:rFonts w:ascii="Candara" w:hAnsi="Candara" w:cs="Times New Roman"/>
          <w:bCs/>
          <w:sz w:val="22"/>
          <w:szCs w:val="22"/>
        </w:rPr>
        <w:t xml:space="preserve"> an emergency and need</w:t>
      </w:r>
      <w:r w:rsidRPr="009B62F2">
        <w:rPr>
          <w:rFonts w:ascii="Candara" w:hAnsi="Candara" w:cs="Times New Roman"/>
          <w:bCs/>
          <w:sz w:val="22"/>
          <w:szCs w:val="22"/>
        </w:rPr>
        <w:t>s</w:t>
      </w:r>
      <w:r w:rsidR="00313169" w:rsidRPr="009B62F2">
        <w:rPr>
          <w:rFonts w:ascii="Candara" w:hAnsi="Candara" w:cs="Times New Roman"/>
          <w:bCs/>
          <w:sz w:val="22"/>
          <w:szCs w:val="22"/>
        </w:rPr>
        <w:t xml:space="preserve"> to answer their phone during class time, the student must let the professor know in advance so that she is aware of the situation. </w:t>
      </w:r>
    </w:p>
    <w:sectPr w:rsidR="007664FC" w:rsidRPr="009B62F2" w:rsidSect="00AD2E7F">
      <w:headerReference w:type="default" r:id="rId22"/>
      <w:type w:val="continuous"/>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CD4AF" w14:textId="77777777" w:rsidR="00702BC2" w:rsidRDefault="00702BC2">
      <w:r>
        <w:separator/>
      </w:r>
    </w:p>
  </w:endnote>
  <w:endnote w:type="continuationSeparator" w:id="0">
    <w:p w14:paraId="4C5C58B1" w14:textId="77777777" w:rsidR="00702BC2" w:rsidRDefault="0070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Bold">
    <w:altName w:val="Times New Roman"/>
    <w:charset w:val="00"/>
    <w:family w:val="auto"/>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B0972" w14:textId="77777777" w:rsidR="00235465" w:rsidRPr="00EC6D1D" w:rsidRDefault="00235465">
    <w:pPr>
      <w:pStyle w:val="Footer"/>
      <w:jc w:val="right"/>
      <w:rPr>
        <w:rFonts w:ascii="Candara" w:hAnsi="Candara"/>
      </w:rPr>
    </w:pPr>
    <w:r w:rsidRPr="00EC6D1D">
      <w:rPr>
        <w:rFonts w:ascii="Candara" w:hAnsi="Candara"/>
      </w:rPr>
      <w:t>Page |</w:t>
    </w:r>
    <w:r w:rsidRPr="00EC6D1D">
      <w:rPr>
        <w:rFonts w:ascii="Candara" w:hAnsi="Candara"/>
      </w:rPr>
      <w:fldChar w:fldCharType="begin"/>
    </w:r>
    <w:r w:rsidRPr="00EC6D1D">
      <w:rPr>
        <w:rFonts w:ascii="Candara" w:hAnsi="Candara"/>
      </w:rPr>
      <w:instrText xml:space="preserve"> PAGE </w:instrText>
    </w:r>
    <w:r w:rsidRPr="00EC6D1D">
      <w:rPr>
        <w:rFonts w:ascii="Candara" w:hAnsi="Candara"/>
      </w:rPr>
      <w:fldChar w:fldCharType="separate"/>
    </w:r>
    <w:r w:rsidR="003E297A">
      <w:rPr>
        <w:rFonts w:ascii="Candara" w:hAnsi="Candara"/>
        <w:noProof/>
      </w:rPr>
      <w:t>1</w:t>
    </w:r>
    <w:r w:rsidRPr="00EC6D1D">
      <w:rPr>
        <w:rFonts w:ascii="Candara" w:hAnsi="Candar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75EC8" w14:textId="77777777" w:rsidR="00702BC2" w:rsidRDefault="00702BC2">
      <w:r>
        <w:separator/>
      </w:r>
    </w:p>
  </w:footnote>
  <w:footnote w:type="continuationSeparator" w:id="0">
    <w:p w14:paraId="7F5B193C" w14:textId="77777777" w:rsidR="00702BC2" w:rsidRDefault="00702BC2">
      <w:r>
        <w:continuationSeparator/>
      </w:r>
    </w:p>
  </w:footnote>
  <w:footnote w:id="1">
    <w:p w14:paraId="2B199FE6" w14:textId="77777777" w:rsidR="00235465" w:rsidRPr="00EC6D1D" w:rsidRDefault="00235465" w:rsidP="00A21EB1">
      <w:pPr>
        <w:pStyle w:val="FootnoteText"/>
        <w:rPr>
          <w:rFonts w:ascii="Candara" w:hAnsi="Candara"/>
        </w:rPr>
      </w:pPr>
      <w:r w:rsidRPr="00EC6D1D">
        <w:rPr>
          <w:rStyle w:val="FootnoteReference"/>
          <w:rFonts w:ascii="Candara" w:hAnsi="Candara"/>
        </w:rPr>
        <w:footnoteRef/>
      </w:r>
      <w:r w:rsidRPr="00EC6D1D">
        <w:rPr>
          <w:rFonts w:ascii="Candara" w:hAnsi="Candara"/>
        </w:rPr>
        <w:t xml:space="preserve"> Appointments for office hours are recommended but not required.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A5108" w14:textId="77777777" w:rsidR="00235465" w:rsidRDefault="00235465">
    <w:pPr>
      <w:pStyle w:val="Header"/>
    </w:pP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3EFC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7F3190"/>
    <w:multiLevelType w:val="multilevel"/>
    <w:tmpl w:val="6B0C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32D82"/>
    <w:multiLevelType w:val="hybridMultilevel"/>
    <w:tmpl w:val="14E0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336A5"/>
    <w:multiLevelType w:val="hybridMultilevel"/>
    <w:tmpl w:val="40F44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327FCA"/>
    <w:multiLevelType w:val="hybridMultilevel"/>
    <w:tmpl w:val="5C2671CC"/>
    <w:lvl w:ilvl="0" w:tplc="250A5EC0">
      <w:start w:val="1"/>
      <w:numFmt w:val="bullet"/>
      <w:lvlText w:val="F"/>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2212C"/>
    <w:multiLevelType w:val="hybridMultilevel"/>
    <w:tmpl w:val="9070A7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873770"/>
    <w:multiLevelType w:val="multilevel"/>
    <w:tmpl w:val="ED2A2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9B141C"/>
    <w:multiLevelType w:val="multilevel"/>
    <w:tmpl w:val="6A6E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114321"/>
    <w:multiLevelType w:val="multilevel"/>
    <w:tmpl w:val="1388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7B22F7"/>
    <w:multiLevelType w:val="multilevel"/>
    <w:tmpl w:val="12E8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4903BC"/>
    <w:multiLevelType w:val="hybridMultilevel"/>
    <w:tmpl w:val="73BC5DE0"/>
    <w:lvl w:ilvl="0" w:tplc="5F00F25C">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AA1E6B"/>
    <w:multiLevelType w:val="hybridMultilevel"/>
    <w:tmpl w:val="E358510A"/>
    <w:lvl w:ilvl="0" w:tplc="5FF25812">
      <w:start w:val="1"/>
      <w:numFmt w:val="decimal"/>
      <w:lvlText w:val="%1)"/>
      <w:lvlJc w:val="left"/>
      <w:pPr>
        <w:tabs>
          <w:tab w:val="num" w:pos="720"/>
        </w:tabs>
        <w:ind w:left="720" w:hanging="360"/>
      </w:pPr>
      <w:rPr>
        <w:rFonts w:ascii="Candara" w:eastAsia="Times New Roman" w:hAnsi="Candara" w:cs="Times New Roman"/>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CB6C47"/>
    <w:multiLevelType w:val="multilevel"/>
    <w:tmpl w:val="41DA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A751D99"/>
    <w:multiLevelType w:val="multilevel"/>
    <w:tmpl w:val="3A229BD4"/>
    <w:lvl w:ilvl="0">
      <w:start w:val="1"/>
      <w:numFmt w:val="bullet"/>
      <w:lvlText w:val=""/>
      <w:lvlJc w:val="left"/>
      <w:pPr>
        <w:tabs>
          <w:tab w:val="num" w:pos="5130"/>
        </w:tabs>
        <w:ind w:left="5130" w:hanging="360"/>
      </w:pPr>
      <w:rPr>
        <w:rFonts w:ascii="Symbol" w:hAnsi="Symbol" w:hint="default"/>
        <w:sz w:val="20"/>
      </w:rPr>
    </w:lvl>
    <w:lvl w:ilvl="1" w:tentative="1">
      <w:start w:val="1"/>
      <w:numFmt w:val="bullet"/>
      <w:lvlText w:val="o"/>
      <w:lvlJc w:val="left"/>
      <w:pPr>
        <w:tabs>
          <w:tab w:val="num" w:pos="5850"/>
        </w:tabs>
        <w:ind w:left="5850" w:hanging="360"/>
      </w:pPr>
      <w:rPr>
        <w:rFonts w:ascii="Courier New" w:hAnsi="Courier New" w:hint="default"/>
        <w:sz w:val="20"/>
      </w:rPr>
    </w:lvl>
    <w:lvl w:ilvl="2" w:tentative="1">
      <w:start w:val="1"/>
      <w:numFmt w:val="bullet"/>
      <w:lvlText w:val=""/>
      <w:lvlJc w:val="left"/>
      <w:pPr>
        <w:tabs>
          <w:tab w:val="num" w:pos="6570"/>
        </w:tabs>
        <w:ind w:left="6570" w:hanging="360"/>
      </w:pPr>
      <w:rPr>
        <w:rFonts w:ascii="Wingdings" w:hAnsi="Wingdings" w:hint="default"/>
        <w:sz w:val="20"/>
      </w:rPr>
    </w:lvl>
    <w:lvl w:ilvl="3" w:tentative="1">
      <w:start w:val="1"/>
      <w:numFmt w:val="bullet"/>
      <w:lvlText w:val=""/>
      <w:lvlJc w:val="left"/>
      <w:pPr>
        <w:tabs>
          <w:tab w:val="num" w:pos="7290"/>
        </w:tabs>
        <w:ind w:left="7290" w:hanging="360"/>
      </w:pPr>
      <w:rPr>
        <w:rFonts w:ascii="Wingdings" w:hAnsi="Wingdings" w:hint="default"/>
        <w:sz w:val="20"/>
      </w:rPr>
    </w:lvl>
    <w:lvl w:ilvl="4" w:tentative="1">
      <w:start w:val="1"/>
      <w:numFmt w:val="bullet"/>
      <w:lvlText w:val=""/>
      <w:lvlJc w:val="left"/>
      <w:pPr>
        <w:tabs>
          <w:tab w:val="num" w:pos="8010"/>
        </w:tabs>
        <w:ind w:left="8010" w:hanging="360"/>
      </w:pPr>
      <w:rPr>
        <w:rFonts w:ascii="Wingdings" w:hAnsi="Wingdings" w:hint="default"/>
        <w:sz w:val="20"/>
      </w:rPr>
    </w:lvl>
    <w:lvl w:ilvl="5" w:tentative="1">
      <w:start w:val="1"/>
      <w:numFmt w:val="bullet"/>
      <w:lvlText w:val=""/>
      <w:lvlJc w:val="left"/>
      <w:pPr>
        <w:tabs>
          <w:tab w:val="num" w:pos="8730"/>
        </w:tabs>
        <w:ind w:left="8730" w:hanging="360"/>
      </w:pPr>
      <w:rPr>
        <w:rFonts w:ascii="Wingdings" w:hAnsi="Wingdings" w:hint="default"/>
        <w:sz w:val="20"/>
      </w:rPr>
    </w:lvl>
    <w:lvl w:ilvl="6" w:tentative="1">
      <w:start w:val="1"/>
      <w:numFmt w:val="bullet"/>
      <w:lvlText w:val=""/>
      <w:lvlJc w:val="left"/>
      <w:pPr>
        <w:tabs>
          <w:tab w:val="num" w:pos="9450"/>
        </w:tabs>
        <w:ind w:left="9450" w:hanging="360"/>
      </w:pPr>
      <w:rPr>
        <w:rFonts w:ascii="Wingdings" w:hAnsi="Wingdings" w:hint="default"/>
        <w:sz w:val="20"/>
      </w:rPr>
    </w:lvl>
    <w:lvl w:ilvl="7" w:tentative="1">
      <w:start w:val="1"/>
      <w:numFmt w:val="bullet"/>
      <w:lvlText w:val=""/>
      <w:lvlJc w:val="left"/>
      <w:pPr>
        <w:tabs>
          <w:tab w:val="num" w:pos="10170"/>
        </w:tabs>
        <w:ind w:left="10170" w:hanging="360"/>
      </w:pPr>
      <w:rPr>
        <w:rFonts w:ascii="Wingdings" w:hAnsi="Wingdings" w:hint="default"/>
        <w:sz w:val="20"/>
      </w:rPr>
    </w:lvl>
    <w:lvl w:ilvl="8" w:tentative="1">
      <w:start w:val="1"/>
      <w:numFmt w:val="bullet"/>
      <w:lvlText w:val=""/>
      <w:lvlJc w:val="left"/>
      <w:pPr>
        <w:tabs>
          <w:tab w:val="num" w:pos="10890"/>
        </w:tabs>
        <w:ind w:left="10890" w:hanging="360"/>
      </w:pPr>
      <w:rPr>
        <w:rFonts w:ascii="Wingdings" w:hAnsi="Wingdings" w:hint="default"/>
        <w:sz w:val="20"/>
      </w:rPr>
    </w:lvl>
  </w:abstractNum>
  <w:abstractNum w:abstractNumId="14">
    <w:nsid w:val="1CCE3AA8"/>
    <w:multiLevelType w:val="hybridMultilevel"/>
    <w:tmpl w:val="1438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FC2EDA"/>
    <w:multiLevelType w:val="multilevel"/>
    <w:tmpl w:val="27B6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B75B60"/>
    <w:multiLevelType w:val="multilevel"/>
    <w:tmpl w:val="88BC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771BD0"/>
    <w:multiLevelType w:val="hybridMultilevel"/>
    <w:tmpl w:val="6FF8ED8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2764F78"/>
    <w:multiLevelType w:val="hybridMultilevel"/>
    <w:tmpl w:val="F4CC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D24C5F"/>
    <w:multiLevelType w:val="multilevel"/>
    <w:tmpl w:val="4802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A6A624F"/>
    <w:multiLevelType w:val="multilevel"/>
    <w:tmpl w:val="6AD4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CF4D99"/>
    <w:multiLevelType w:val="hybridMultilevel"/>
    <w:tmpl w:val="6EE25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0184CF8"/>
    <w:multiLevelType w:val="hybridMultilevel"/>
    <w:tmpl w:val="08AE7AB4"/>
    <w:lvl w:ilvl="0" w:tplc="250A5EC0">
      <w:start w:val="1"/>
      <w:numFmt w:val="bullet"/>
      <w:lvlText w:val="F"/>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2A24DE"/>
    <w:multiLevelType w:val="multilevel"/>
    <w:tmpl w:val="2036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A87795"/>
    <w:multiLevelType w:val="hybridMultilevel"/>
    <w:tmpl w:val="0218CAE0"/>
    <w:lvl w:ilvl="0" w:tplc="E436B16C">
      <w:start w:val="2"/>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8752A87"/>
    <w:multiLevelType w:val="multilevel"/>
    <w:tmpl w:val="F53C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3D5121"/>
    <w:multiLevelType w:val="hybridMultilevel"/>
    <w:tmpl w:val="2D96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96179D"/>
    <w:multiLevelType w:val="hybridMultilevel"/>
    <w:tmpl w:val="0D26CFD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A1780F"/>
    <w:multiLevelType w:val="hybridMultilevel"/>
    <w:tmpl w:val="320C7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68D5762"/>
    <w:multiLevelType w:val="multilevel"/>
    <w:tmpl w:val="268AE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A60EAC"/>
    <w:multiLevelType w:val="hybridMultilevel"/>
    <w:tmpl w:val="27B21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89F4B36"/>
    <w:multiLevelType w:val="hybridMultilevel"/>
    <w:tmpl w:val="2796FA9E"/>
    <w:lvl w:ilvl="0" w:tplc="D8224A8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F541B4"/>
    <w:multiLevelType w:val="hybridMultilevel"/>
    <w:tmpl w:val="A3244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E013327"/>
    <w:multiLevelType w:val="hybridMultilevel"/>
    <w:tmpl w:val="15EEA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4912A8"/>
    <w:multiLevelType w:val="hybridMultilevel"/>
    <w:tmpl w:val="C21AF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3EB1A1B"/>
    <w:multiLevelType w:val="hybridMultilevel"/>
    <w:tmpl w:val="A4FE28BE"/>
    <w:lvl w:ilvl="0" w:tplc="62DADEA6">
      <w:start w:val="1"/>
      <w:numFmt w:val="lowerRoman"/>
      <w:lvlText w:val="%1."/>
      <w:lvlJc w:val="right"/>
      <w:pPr>
        <w:ind w:left="1778" w:hanging="360"/>
      </w:pPr>
      <w:rPr>
        <w:b w:val="0"/>
        <w:sz w:val="22"/>
        <w:szCs w:val="22"/>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6">
    <w:nsid w:val="53ED746B"/>
    <w:multiLevelType w:val="hybridMultilevel"/>
    <w:tmpl w:val="064E4D20"/>
    <w:lvl w:ilvl="0" w:tplc="500A0011">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7">
    <w:nsid w:val="5B8E200D"/>
    <w:multiLevelType w:val="multilevel"/>
    <w:tmpl w:val="8820A9AE"/>
    <w:lvl w:ilvl="0">
      <w:start w:val="1"/>
      <w:numFmt w:val="bullet"/>
      <w:lvlText w:val=""/>
      <w:lvlJc w:val="left"/>
      <w:pPr>
        <w:tabs>
          <w:tab w:val="num" w:pos="2340"/>
        </w:tabs>
        <w:ind w:left="2340" w:hanging="360"/>
      </w:pPr>
      <w:rPr>
        <w:rFonts w:ascii="Symbol" w:hAnsi="Symbol" w:hint="default"/>
        <w:sz w:val="20"/>
      </w:rPr>
    </w:lvl>
    <w:lvl w:ilvl="1" w:tentative="1">
      <w:start w:val="1"/>
      <w:numFmt w:val="bullet"/>
      <w:lvlText w:val="o"/>
      <w:lvlJc w:val="left"/>
      <w:pPr>
        <w:tabs>
          <w:tab w:val="num" w:pos="3060"/>
        </w:tabs>
        <w:ind w:left="3060" w:hanging="360"/>
      </w:pPr>
      <w:rPr>
        <w:rFonts w:ascii="Courier New" w:hAnsi="Courier New" w:hint="default"/>
        <w:sz w:val="20"/>
      </w:rPr>
    </w:lvl>
    <w:lvl w:ilvl="2" w:tentative="1">
      <w:start w:val="1"/>
      <w:numFmt w:val="bullet"/>
      <w:lvlText w:val=""/>
      <w:lvlJc w:val="left"/>
      <w:pPr>
        <w:tabs>
          <w:tab w:val="num" w:pos="3780"/>
        </w:tabs>
        <w:ind w:left="3780" w:hanging="360"/>
      </w:pPr>
      <w:rPr>
        <w:rFonts w:ascii="Wingdings" w:hAnsi="Wingdings" w:hint="default"/>
        <w:sz w:val="20"/>
      </w:rPr>
    </w:lvl>
    <w:lvl w:ilvl="3" w:tentative="1">
      <w:start w:val="1"/>
      <w:numFmt w:val="bullet"/>
      <w:lvlText w:val=""/>
      <w:lvlJc w:val="left"/>
      <w:pPr>
        <w:tabs>
          <w:tab w:val="num" w:pos="4500"/>
        </w:tabs>
        <w:ind w:left="4500" w:hanging="360"/>
      </w:pPr>
      <w:rPr>
        <w:rFonts w:ascii="Wingdings" w:hAnsi="Wingdings" w:hint="default"/>
        <w:sz w:val="20"/>
      </w:rPr>
    </w:lvl>
    <w:lvl w:ilvl="4" w:tentative="1">
      <w:start w:val="1"/>
      <w:numFmt w:val="bullet"/>
      <w:lvlText w:val=""/>
      <w:lvlJc w:val="left"/>
      <w:pPr>
        <w:tabs>
          <w:tab w:val="num" w:pos="5220"/>
        </w:tabs>
        <w:ind w:left="5220" w:hanging="360"/>
      </w:pPr>
      <w:rPr>
        <w:rFonts w:ascii="Wingdings" w:hAnsi="Wingdings" w:hint="default"/>
        <w:sz w:val="20"/>
      </w:rPr>
    </w:lvl>
    <w:lvl w:ilvl="5" w:tentative="1">
      <w:start w:val="1"/>
      <w:numFmt w:val="bullet"/>
      <w:lvlText w:val=""/>
      <w:lvlJc w:val="left"/>
      <w:pPr>
        <w:tabs>
          <w:tab w:val="num" w:pos="5940"/>
        </w:tabs>
        <w:ind w:left="5940" w:hanging="360"/>
      </w:pPr>
      <w:rPr>
        <w:rFonts w:ascii="Wingdings" w:hAnsi="Wingdings" w:hint="default"/>
        <w:sz w:val="20"/>
      </w:rPr>
    </w:lvl>
    <w:lvl w:ilvl="6" w:tentative="1">
      <w:start w:val="1"/>
      <w:numFmt w:val="bullet"/>
      <w:lvlText w:val=""/>
      <w:lvlJc w:val="left"/>
      <w:pPr>
        <w:tabs>
          <w:tab w:val="num" w:pos="6660"/>
        </w:tabs>
        <w:ind w:left="6660" w:hanging="360"/>
      </w:pPr>
      <w:rPr>
        <w:rFonts w:ascii="Wingdings" w:hAnsi="Wingdings" w:hint="default"/>
        <w:sz w:val="20"/>
      </w:rPr>
    </w:lvl>
    <w:lvl w:ilvl="7" w:tentative="1">
      <w:start w:val="1"/>
      <w:numFmt w:val="bullet"/>
      <w:lvlText w:val=""/>
      <w:lvlJc w:val="left"/>
      <w:pPr>
        <w:tabs>
          <w:tab w:val="num" w:pos="7380"/>
        </w:tabs>
        <w:ind w:left="7380" w:hanging="360"/>
      </w:pPr>
      <w:rPr>
        <w:rFonts w:ascii="Wingdings" w:hAnsi="Wingdings" w:hint="default"/>
        <w:sz w:val="20"/>
      </w:rPr>
    </w:lvl>
    <w:lvl w:ilvl="8" w:tentative="1">
      <w:start w:val="1"/>
      <w:numFmt w:val="bullet"/>
      <w:lvlText w:val=""/>
      <w:lvlJc w:val="left"/>
      <w:pPr>
        <w:tabs>
          <w:tab w:val="num" w:pos="8100"/>
        </w:tabs>
        <w:ind w:left="8100" w:hanging="360"/>
      </w:pPr>
      <w:rPr>
        <w:rFonts w:ascii="Wingdings" w:hAnsi="Wingdings" w:hint="default"/>
        <w:sz w:val="20"/>
      </w:rPr>
    </w:lvl>
  </w:abstractNum>
  <w:abstractNum w:abstractNumId="38">
    <w:nsid w:val="5F3C3DE7"/>
    <w:multiLevelType w:val="hybridMultilevel"/>
    <w:tmpl w:val="75D4C5C6"/>
    <w:lvl w:ilvl="0" w:tplc="4418B6C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524723A"/>
    <w:multiLevelType w:val="hybridMultilevel"/>
    <w:tmpl w:val="CD56DC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9D84CB1"/>
    <w:multiLevelType w:val="hybridMultilevel"/>
    <w:tmpl w:val="BC9E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E105E7"/>
    <w:multiLevelType w:val="multilevel"/>
    <w:tmpl w:val="4B02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9769BE"/>
    <w:multiLevelType w:val="hybridMultilevel"/>
    <w:tmpl w:val="8D766022"/>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3">
    <w:nsid w:val="71162163"/>
    <w:multiLevelType w:val="hybridMultilevel"/>
    <w:tmpl w:val="DD4A15A8"/>
    <w:lvl w:ilvl="0" w:tplc="C37276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3222770"/>
    <w:multiLevelType w:val="multilevel"/>
    <w:tmpl w:val="7742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331756F"/>
    <w:multiLevelType w:val="hybridMultilevel"/>
    <w:tmpl w:val="F8289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42D3AAC"/>
    <w:multiLevelType w:val="multilevel"/>
    <w:tmpl w:val="0B1A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D47715"/>
    <w:multiLevelType w:val="hybridMultilevel"/>
    <w:tmpl w:val="79786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1"/>
  </w:num>
  <w:num w:numId="3">
    <w:abstractNumId w:val="24"/>
  </w:num>
  <w:num w:numId="4">
    <w:abstractNumId w:val="10"/>
  </w:num>
  <w:num w:numId="5">
    <w:abstractNumId w:val="39"/>
  </w:num>
  <w:num w:numId="6">
    <w:abstractNumId w:val="30"/>
  </w:num>
  <w:num w:numId="7">
    <w:abstractNumId w:val="47"/>
  </w:num>
  <w:num w:numId="8">
    <w:abstractNumId w:val="34"/>
  </w:num>
  <w:num w:numId="9">
    <w:abstractNumId w:val="32"/>
  </w:num>
  <w:num w:numId="10">
    <w:abstractNumId w:val="3"/>
  </w:num>
  <w:num w:numId="11">
    <w:abstractNumId w:val="26"/>
  </w:num>
  <w:num w:numId="12">
    <w:abstractNumId w:val="18"/>
  </w:num>
  <w:num w:numId="13">
    <w:abstractNumId w:val="31"/>
  </w:num>
  <w:num w:numId="14">
    <w:abstractNumId w:val="28"/>
  </w:num>
  <w:num w:numId="15">
    <w:abstractNumId w:val="43"/>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7"/>
  </w:num>
  <w:num w:numId="19">
    <w:abstractNumId w:val="25"/>
  </w:num>
  <w:num w:numId="20">
    <w:abstractNumId w:val="12"/>
  </w:num>
  <w:num w:numId="21">
    <w:abstractNumId w:val="15"/>
  </w:num>
  <w:num w:numId="22">
    <w:abstractNumId w:val="13"/>
  </w:num>
  <w:num w:numId="23">
    <w:abstractNumId w:val="40"/>
  </w:num>
  <w:num w:numId="24">
    <w:abstractNumId w:val="2"/>
  </w:num>
  <w:num w:numId="25">
    <w:abstractNumId w:val="8"/>
  </w:num>
  <w:num w:numId="26">
    <w:abstractNumId w:val="46"/>
  </w:num>
  <w:num w:numId="27">
    <w:abstractNumId w:val="20"/>
  </w:num>
  <w:num w:numId="28">
    <w:abstractNumId w:val="5"/>
  </w:num>
  <w:num w:numId="29">
    <w:abstractNumId w:val="45"/>
  </w:num>
  <w:num w:numId="30">
    <w:abstractNumId w:val="21"/>
  </w:num>
  <w:num w:numId="31">
    <w:abstractNumId w:val="44"/>
  </w:num>
  <w:num w:numId="32">
    <w:abstractNumId w:val="29"/>
  </w:num>
  <w:num w:numId="33">
    <w:abstractNumId w:val="41"/>
  </w:num>
  <w:num w:numId="34">
    <w:abstractNumId w:val="6"/>
  </w:num>
  <w:num w:numId="35">
    <w:abstractNumId w:val="9"/>
  </w:num>
  <w:num w:numId="36">
    <w:abstractNumId w:val="7"/>
  </w:num>
  <w:num w:numId="37">
    <w:abstractNumId w:val="23"/>
  </w:num>
  <w:num w:numId="38">
    <w:abstractNumId w:val="19"/>
  </w:num>
  <w:num w:numId="39">
    <w:abstractNumId w:val="16"/>
  </w:num>
  <w:num w:numId="40">
    <w:abstractNumId w:val="33"/>
  </w:num>
  <w:num w:numId="41">
    <w:abstractNumId w:val="14"/>
  </w:num>
  <w:num w:numId="42">
    <w:abstractNumId w:val="22"/>
  </w:num>
  <w:num w:numId="43">
    <w:abstractNumId w:val="36"/>
  </w:num>
  <w:num w:numId="44">
    <w:abstractNumId w:val="4"/>
  </w:num>
  <w:num w:numId="45">
    <w:abstractNumId w:val="35"/>
  </w:num>
  <w:num w:numId="46">
    <w:abstractNumId w:val="17"/>
  </w:num>
  <w:num w:numId="47">
    <w:abstractNumId w:val="42"/>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DD8"/>
    <w:rsid w:val="0002212C"/>
    <w:rsid w:val="000238D8"/>
    <w:rsid w:val="00024FFA"/>
    <w:rsid w:val="000332B9"/>
    <w:rsid w:val="00065301"/>
    <w:rsid w:val="00067D64"/>
    <w:rsid w:val="00070348"/>
    <w:rsid w:val="00075F94"/>
    <w:rsid w:val="00076092"/>
    <w:rsid w:val="000873C1"/>
    <w:rsid w:val="000913EA"/>
    <w:rsid w:val="00094838"/>
    <w:rsid w:val="000D3380"/>
    <w:rsid w:val="000E0F24"/>
    <w:rsid w:val="000E7B55"/>
    <w:rsid w:val="000F67C0"/>
    <w:rsid w:val="001078C4"/>
    <w:rsid w:val="00113DA3"/>
    <w:rsid w:val="00122871"/>
    <w:rsid w:val="00123CF7"/>
    <w:rsid w:val="00156013"/>
    <w:rsid w:val="00162F11"/>
    <w:rsid w:val="001D3A45"/>
    <w:rsid w:val="001E646D"/>
    <w:rsid w:val="001F0E48"/>
    <w:rsid w:val="001F2A7D"/>
    <w:rsid w:val="001F3A88"/>
    <w:rsid w:val="00235465"/>
    <w:rsid w:val="00287272"/>
    <w:rsid w:val="00290EF7"/>
    <w:rsid w:val="00297FBC"/>
    <w:rsid w:val="002C3E9C"/>
    <w:rsid w:val="002E099A"/>
    <w:rsid w:val="00313169"/>
    <w:rsid w:val="00322C9B"/>
    <w:rsid w:val="00350CFF"/>
    <w:rsid w:val="00352B83"/>
    <w:rsid w:val="00355F2C"/>
    <w:rsid w:val="003747FB"/>
    <w:rsid w:val="003905BF"/>
    <w:rsid w:val="003C3BDB"/>
    <w:rsid w:val="003C6A7D"/>
    <w:rsid w:val="003E297A"/>
    <w:rsid w:val="003F244C"/>
    <w:rsid w:val="003F2919"/>
    <w:rsid w:val="00411B5A"/>
    <w:rsid w:val="00412ECD"/>
    <w:rsid w:val="004210C8"/>
    <w:rsid w:val="0043112B"/>
    <w:rsid w:val="004458B8"/>
    <w:rsid w:val="00474898"/>
    <w:rsid w:val="00476728"/>
    <w:rsid w:val="00491CA7"/>
    <w:rsid w:val="004C69AF"/>
    <w:rsid w:val="004D2DFF"/>
    <w:rsid w:val="004D7D55"/>
    <w:rsid w:val="004E7492"/>
    <w:rsid w:val="004F5E0C"/>
    <w:rsid w:val="00501DB4"/>
    <w:rsid w:val="00507C05"/>
    <w:rsid w:val="00534A80"/>
    <w:rsid w:val="00536A86"/>
    <w:rsid w:val="005627E9"/>
    <w:rsid w:val="00562E23"/>
    <w:rsid w:val="005C0C29"/>
    <w:rsid w:val="006075FB"/>
    <w:rsid w:val="006135AA"/>
    <w:rsid w:val="00621E4F"/>
    <w:rsid w:val="00623B57"/>
    <w:rsid w:val="00632D1F"/>
    <w:rsid w:val="00643010"/>
    <w:rsid w:val="00644101"/>
    <w:rsid w:val="0064707C"/>
    <w:rsid w:val="00657F82"/>
    <w:rsid w:val="00662598"/>
    <w:rsid w:val="006C5510"/>
    <w:rsid w:val="006D4CB7"/>
    <w:rsid w:val="006E031E"/>
    <w:rsid w:val="006E0EC1"/>
    <w:rsid w:val="006F6DD8"/>
    <w:rsid w:val="00702BC2"/>
    <w:rsid w:val="00703FF7"/>
    <w:rsid w:val="00761152"/>
    <w:rsid w:val="007664FC"/>
    <w:rsid w:val="00781B0A"/>
    <w:rsid w:val="00782029"/>
    <w:rsid w:val="00792458"/>
    <w:rsid w:val="00792D36"/>
    <w:rsid w:val="007A1BC6"/>
    <w:rsid w:val="007B79A3"/>
    <w:rsid w:val="007D5E33"/>
    <w:rsid w:val="007E5CD0"/>
    <w:rsid w:val="00813C64"/>
    <w:rsid w:val="00820D11"/>
    <w:rsid w:val="0082591D"/>
    <w:rsid w:val="008405C2"/>
    <w:rsid w:val="008A226E"/>
    <w:rsid w:val="008C158B"/>
    <w:rsid w:val="008D3B85"/>
    <w:rsid w:val="008D7F38"/>
    <w:rsid w:val="009055FE"/>
    <w:rsid w:val="009077FB"/>
    <w:rsid w:val="00926AF6"/>
    <w:rsid w:val="00935C9F"/>
    <w:rsid w:val="00941E76"/>
    <w:rsid w:val="00947A4A"/>
    <w:rsid w:val="00953EE7"/>
    <w:rsid w:val="00972348"/>
    <w:rsid w:val="00975CB6"/>
    <w:rsid w:val="00985AC2"/>
    <w:rsid w:val="009B62F2"/>
    <w:rsid w:val="009E08A9"/>
    <w:rsid w:val="009E3B76"/>
    <w:rsid w:val="00A02FF4"/>
    <w:rsid w:val="00A0749F"/>
    <w:rsid w:val="00A15BFB"/>
    <w:rsid w:val="00A21EB1"/>
    <w:rsid w:val="00A2383E"/>
    <w:rsid w:val="00A3392E"/>
    <w:rsid w:val="00A350D2"/>
    <w:rsid w:val="00A85C96"/>
    <w:rsid w:val="00AA72DE"/>
    <w:rsid w:val="00AB42D1"/>
    <w:rsid w:val="00AC5E97"/>
    <w:rsid w:val="00AC63B7"/>
    <w:rsid w:val="00AC6B17"/>
    <w:rsid w:val="00AD0318"/>
    <w:rsid w:val="00AD2960"/>
    <w:rsid w:val="00AD2E7F"/>
    <w:rsid w:val="00AE476F"/>
    <w:rsid w:val="00B05117"/>
    <w:rsid w:val="00B115A7"/>
    <w:rsid w:val="00B1364A"/>
    <w:rsid w:val="00B17A1D"/>
    <w:rsid w:val="00B34FC4"/>
    <w:rsid w:val="00B47466"/>
    <w:rsid w:val="00B51F4D"/>
    <w:rsid w:val="00B522DB"/>
    <w:rsid w:val="00B5361F"/>
    <w:rsid w:val="00B556AC"/>
    <w:rsid w:val="00B636CF"/>
    <w:rsid w:val="00B844FB"/>
    <w:rsid w:val="00B85F39"/>
    <w:rsid w:val="00BC2F19"/>
    <w:rsid w:val="00BD4E7C"/>
    <w:rsid w:val="00BF3192"/>
    <w:rsid w:val="00C027DB"/>
    <w:rsid w:val="00C0325A"/>
    <w:rsid w:val="00C107CF"/>
    <w:rsid w:val="00C26DBB"/>
    <w:rsid w:val="00C333E0"/>
    <w:rsid w:val="00C4296D"/>
    <w:rsid w:val="00C501AE"/>
    <w:rsid w:val="00C76614"/>
    <w:rsid w:val="00C77499"/>
    <w:rsid w:val="00CA3A19"/>
    <w:rsid w:val="00CA7418"/>
    <w:rsid w:val="00CA7464"/>
    <w:rsid w:val="00CC20DF"/>
    <w:rsid w:val="00CE3546"/>
    <w:rsid w:val="00CE603F"/>
    <w:rsid w:val="00D11051"/>
    <w:rsid w:val="00D3673E"/>
    <w:rsid w:val="00D428B7"/>
    <w:rsid w:val="00D534C6"/>
    <w:rsid w:val="00D64C99"/>
    <w:rsid w:val="00D67F49"/>
    <w:rsid w:val="00D769BC"/>
    <w:rsid w:val="00D83F88"/>
    <w:rsid w:val="00D97FF8"/>
    <w:rsid w:val="00DA18ED"/>
    <w:rsid w:val="00DA593C"/>
    <w:rsid w:val="00DC4BD2"/>
    <w:rsid w:val="00DC66C3"/>
    <w:rsid w:val="00E1299B"/>
    <w:rsid w:val="00E21399"/>
    <w:rsid w:val="00E414AB"/>
    <w:rsid w:val="00E44481"/>
    <w:rsid w:val="00E94649"/>
    <w:rsid w:val="00E95D7C"/>
    <w:rsid w:val="00EA3D69"/>
    <w:rsid w:val="00EC6D1D"/>
    <w:rsid w:val="00ED58D7"/>
    <w:rsid w:val="00EF1514"/>
    <w:rsid w:val="00EF3C0C"/>
    <w:rsid w:val="00F00592"/>
    <w:rsid w:val="00F057F4"/>
    <w:rsid w:val="00F813FB"/>
    <w:rsid w:val="00F92068"/>
    <w:rsid w:val="00F932C1"/>
    <w:rsid w:val="00F9747E"/>
    <w:rsid w:val="00FB4142"/>
    <w:rsid w:val="00FE5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A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uiPriority w:val="9"/>
    <w:qFormat/>
    <w:pPr>
      <w:keepNext/>
      <w:tabs>
        <w:tab w:val="left" w:pos="4660"/>
        <w:tab w:val="left" w:pos="6320"/>
      </w:tabs>
      <w:autoSpaceDE w:val="0"/>
      <w:autoSpaceDN w:val="0"/>
      <w:adjustRightInd w:val="0"/>
      <w:jc w:val="center"/>
      <w:outlineLvl w:val="0"/>
    </w:pPr>
    <w:rPr>
      <w:b/>
      <w:bCs/>
      <w:szCs w:val="22"/>
    </w:rPr>
  </w:style>
  <w:style w:type="paragraph" w:styleId="Heading2">
    <w:name w:val="heading 2"/>
    <w:basedOn w:val="Normal"/>
    <w:next w:val="Normal"/>
    <w:link w:val="Heading2Char"/>
    <w:uiPriority w:val="9"/>
    <w:unhideWhenUsed/>
    <w:qFormat/>
    <w:rsid w:val="0043112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43112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43112B"/>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43112B"/>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43112B"/>
    <w:pPr>
      <w:keepNext/>
      <w:outlineLvl w:val="6"/>
    </w:pPr>
    <w:rPr>
      <w:i/>
      <w:iCs/>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112B"/>
    <w:rPr>
      <w:rFonts w:ascii="Cambria" w:eastAsia="Times New Roman" w:hAnsi="Cambria" w:cs="Times New Roman"/>
      <w:b/>
      <w:bCs/>
      <w:i/>
      <w:iCs/>
      <w:sz w:val="28"/>
      <w:szCs w:val="28"/>
    </w:rPr>
  </w:style>
  <w:style w:type="character" w:customStyle="1" w:styleId="Heading3Char">
    <w:name w:val="Heading 3 Char"/>
    <w:link w:val="Heading3"/>
    <w:uiPriority w:val="9"/>
    <w:rsid w:val="0043112B"/>
    <w:rPr>
      <w:rFonts w:ascii="Cambria" w:hAnsi="Cambria"/>
      <w:b/>
      <w:bCs/>
      <w:sz w:val="26"/>
      <w:szCs w:val="26"/>
    </w:rPr>
  </w:style>
  <w:style w:type="character" w:customStyle="1" w:styleId="Heading4Char">
    <w:name w:val="Heading 4 Char"/>
    <w:link w:val="Heading4"/>
    <w:rsid w:val="0043112B"/>
    <w:rPr>
      <w:rFonts w:ascii="Calibri" w:hAnsi="Calibri"/>
      <w:b/>
      <w:bCs/>
      <w:sz w:val="28"/>
      <w:szCs w:val="28"/>
    </w:rPr>
  </w:style>
  <w:style w:type="character" w:customStyle="1" w:styleId="Heading5Char">
    <w:name w:val="Heading 5 Char"/>
    <w:link w:val="Heading5"/>
    <w:rsid w:val="0043112B"/>
    <w:rPr>
      <w:rFonts w:ascii="Calibri" w:hAnsi="Calibri"/>
      <w:b/>
      <w:bCs/>
      <w:i/>
      <w:iCs/>
      <w:sz w:val="26"/>
      <w:szCs w:val="26"/>
    </w:rPr>
  </w:style>
  <w:style w:type="character" w:customStyle="1" w:styleId="Heading7Char">
    <w:name w:val="Heading 7 Char"/>
    <w:link w:val="Heading7"/>
    <w:rsid w:val="0043112B"/>
    <w:rPr>
      <w:i/>
      <w:iCs/>
      <w:color w:val="FF0000"/>
      <w:sz w:val="18"/>
      <w:szCs w:val="24"/>
    </w:rPr>
  </w:style>
  <w:style w:type="paragraph" w:styleId="Header">
    <w:name w:val="header"/>
    <w:basedOn w:val="Normal"/>
    <w:semiHidden/>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character" w:styleId="Hyperlink">
    <w:name w:val="Hyperlink"/>
    <w:uiPriority w:val="99"/>
    <w:rPr>
      <w:color w:val="0000FF"/>
      <w:u w:val="single"/>
    </w:rPr>
  </w:style>
  <w:style w:type="paragraph" w:styleId="List2">
    <w:name w:val="List 2"/>
    <w:basedOn w:val="Normal"/>
    <w:semiHidden/>
    <w:pPr>
      <w:ind w:left="720" w:hanging="360"/>
    </w:pPr>
  </w:style>
  <w:style w:type="paragraph" w:styleId="BodyText">
    <w:name w:val="Body Text"/>
    <w:basedOn w:val="Normal"/>
    <w:link w:val="BodyTextChar"/>
    <w:semiHidden/>
    <w:pPr>
      <w:spacing w:after="120"/>
    </w:pPr>
  </w:style>
  <w:style w:type="character" w:styleId="FollowedHyperlink">
    <w:name w:val="FollowedHyperlink"/>
    <w:semiHidden/>
    <w:rPr>
      <w:color w:val="800080"/>
      <w:u w:val="single"/>
    </w:rPr>
  </w:style>
  <w:style w:type="paragraph" w:styleId="BodyText2">
    <w:name w:val="Body Text 2"/>
    <w:basedOn w:val="Normal"/>
    <w:semiHidden/>
    <w:rPr>
      <w:rFonts w:ascii="Tahoma" w:hAnsi="Tahoma" w:cs="Tahoma"/>
      <w:sz w:val="22"/>
    </w:rPr>
  </w:style>
  <w:style w:type="paragraph" w:styleId="BodyText3">
    <w:name w:val="Body Text 3"/>
    <w:basedOn w:val="Normal"/>
    <w:semiHidden/>
    <w:rPr>
      <w:rFonts w:ascii="Tahoma" w:hAnsi="Tahoma" w:cs="Tahoma"/>
      <w:b/>
      <w:bCs/>
      <w:sz w:val="22"/>
    </w:rPr>
  </w:style>
  <w:style w:type="character" w:customStyle="1" w:styleId="BodyText3Char">
    <w:name w:val="Body Text 3 Char"/>
    <w:semiHidden/>
    <w:rsid w:val="0043112B"/>
    <w:rPr>
      <w:sz w:val="16"/>
      <w:szCs w:val="16"/>
    </w:rPr>
  </w:style>
  <w:style w:type="character" w:customStyle="1" w:styleId="Heading1Char">
    <w:name w:val="Heading 1 Char"/>
    <w:uiPriority w:val="9"/>
    <w:rsid w:val="0043112B"/>
    <w:rPr>
      <w:rFonts w:eastAsia="Arial Unicode MS"/>
      <w:sz w:val="48"/>
      <w:szCs w:val="24"/>
    </w:rPr>
  </w:style>
  <w:style w:type="character" w:customStyle="1" w:styleId="HeaderChar">
    <w:name w:val="Header Char"/>
    <w:rsid w:val="0043112B"/>
    <w:rPr>
      <w:sz w:val="24"/>
      <w:szCs w:val="24"/>
    </w:rPr>
  </w:style>
  <w:style w:type="paragraph" w:styleId="NormalWeb">
    <w:name w:val="Normal (Web)"/>
    <w:basedOn w:val="Normal"/>
    <w:uiPriority w:val="99"/>
    <w:rsid w:val="0043112B"/>
    <w:pPr>
      <w:spacing w:before="100" w:beforeAutospacing="1" w:after="100" w:afterAutospacing="1"/>
    </w:pPr>
    <w:rPr>
      <w:rFonts w:ascii="Verdana" w:eastAsia="Arial Unicode MS" w:hAnsi="Verdana" w:cs="Arial Unicode MS"/>
      <w:color w:val="000000"/>
      <w:sz w:val="20"/>
      <w:szCs w:val="20"/>
    </w:rPr>
  </w:style>
  <w:style w:type="paragraph" w:customStyle="1" w:styleId="storyheadline">
    <w:name w:val="storyheadline"/>
    <w:basedOn w:val="Normal"/>
    <w:rsid w:val="0043112B"/>
    <w:pPr>
      <w:spacing w:before="100" w:beforeAutospacing="1" w:after="100" w:afterAutospacing="1"/>
    </w:pPr>
  </w:style>
  <w:style w:type="character" w:styleId="Strong">
    <w:name w:val="Strong"/>
    <w:uiPriority w:val="22"/>
    <w:qFormat/>
    <w:rsid w:val="0043112B"/>
    <w:rPr>
      <w:b/>
      <w:bCs/>
    </w:rPr>
  </w:style>
  <w:style w:type="paragraph" w:customStyle="1" w:styleId="storybyline">
    <w:name w:val="storybyline"/>
    <w:basedOn w:val="Normal"/>
    <w:rsid w:val="0043112B"/>
    <w:pPr>
      <w:spacing w:before="100" w:beforeAutospacing="1" w:after="100" w:afterAutospacing="1"/>
    </w:pPr>
    <w:rPr>
      <w:rFonts w:ascii="Verdana" w:eastAsia="Arial Unicode MS" w:hAnsi="Verdana" w:cs="Arial Unicode MS"/>
      <w:color w:val="333333"/>
      <w:sz w:val="17"/>
      <w:szCs w:val="17"/>
    </w:rPr>
  </w:style>
  <w:style w:type="character" w:styleId="Emphasis">
    <w:name w:val="Emphasis"/>
    <w:uiPriority w:val="20"/>
    <w:qFormat/>
    <w:rsid w:val="0043112B"/>
    <w:rPr>
      <w:i/>
      <w:iCs/>
    </w:rPr>
  </w:style>
  <w:style w:type="character" w:customStyle="1" w:styleId="ecxilad">
    <w:name w:val="ecxil_ad"/>
    <w:basedOn w:val="DefaultParagraphFont"/>
    <w:rsid w:val="0043112B"/>
  </w:style>
  <w:style w:type="character" w:customStyle="1" w:styleId="BodyTextIndentChar">
    <w:name w:val="Body Text Indent Char"/>
    <w:link w:val="BodyTextIndent"/>
    <w:semiHidden/>
    <w:rsid w:val="0043112B"/>
    <w:rPr>
      <w:sz w:val="24"/>
      <w:szCs w:val="24"/>
    </w:rPr>
  </w:style>
  <w:style w:type="paragraph" w:styleId="BodyTextIndent">
    <w:name w:val="Body Text Indent"/>
    <w:basedOn w:val="Normal"/>
    <w:link w:val="BodyTextIndentChar"/>
    <w:semiHidden/>
    <w:unhideWhenUsed/>
    <w:rsid w:val="0043112B"/>
    <w:pPr>
      <w:spacing w:after="120"/>
      <w:ind w:left="360"/>
    </w:pPr>
  </w:style>
  <w:style w:type="character" w:customStyle="1" w:styleId="BodyTextIndent2Char">
    <w:name w:val="Body Text Indent 2 Char"/>
    <w:link w:val="BodyTextIndent2"/>
    <w:semiHidden/>
    <w:rsid w:val="0043112B"/>
    <w:rPr>
      <w:sz w:val="24"/>
      <w:szCs w:val="24"/>
    </w:rPr>
  </w:style>
  <w:style w:type="paragraph" w:styleId="BodyTextIndent2">
    <w:name w:val="Body Text Indent 2"/>
    <w:basedOn w:val="Normal"/>
    <w:link w:val="BodyTextIndent2Char"/>
    <w:semiHidden/>
    <w:unhideWhenUsed/>
    <w:rsid w:val="0043112B"/>
    <w:pPr>
      <w:spacing w:after="120" w:line="480" w:lineRule="auto"/>
      <w:ind w:left="360"/>
    </w:pPr>
  </w:style>
  <w:style w:type="character" w:customStyle="1" w:styleId="newsdate">
    <w:name w:val="newsdate"/>
    <w:basedOn w:val="DefaultParagraphFont"/>
    <w:rsid w:val="0043112B"/>
  </w:style>
  <w:style w:type="character" w:customStyle="1" w:styleId="fbconnectbuttontext">
    <w:name w:val="fbconnectbutton_text"/>
    <w:basedOn w:val="DefaultParagraphFont"/>
    <w:rsid w:val="0043112B"/>
  </w:style>
  <w:style w:type="table" w:styleId="TableGrid">
    <w:name w:val="Table Grid"/>
    <w:basedOn w:val="TableNormal"/>
    <w:rsid w:val="004311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semiHidden/>
    <w:rsid w:val="00431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semiHidden/>
    <w:rsid w:val="0043112B"/>
    <w:rPr>
      <w:rFonts w:ascii="Arial Unicode MS" w:eastAsia="Arial Unicode MS" w:hAnsi="Arial Unicode MS" w:cs="Arial Unicode MS"/>
    </w:rPr>
  </w:style>
  <w:style w:type="character" w:customStyle="1" w:styleId="c">
    <w:name w:val="c"/>
    <w:basedOn w:val="DefaultParagraphFont"/>
    <w:rsid w:val="0043112B"/>
  </w:style>
  <w:style w:type="character" w:customStyle="1" w:styleId="dd">
    <w:name w:val="dd"/>
    <w:basedOn w:val="DefaultParagraphFont"/>
    <w:rsid w:val="0043112B"/>
  </w:style>
  <w:style w:type="character" w:customStyle="1" w:styleId="marrontitulobig">
    <w:name w:val="marron_titulo_big"/>
    <w:basedOn w:val="DefaultParagraphFont"/>
    <w:rsid w:val="0043112B"/>
  </w:style>
  <w:style w:type="character" w:customStyle="1" w:styleId="marron">
    <w:name w:val="marron"/>
    <w:basedOn w:val="DefaultParagraphFont"/>
    <w:rsid w:val="0043112B"/>
  </w:style>
  <w:style w:type="character" w:customStyle="1" w:styleId="texto1">
    <w:name w:val="texto1"/>
    <w:basedOn w:val="DefaultParagraphFont"/>
    <w:rsid w:val="0043112B"/>
  </w:style>
  <w:style w:type="paragraph" w:customStyle="1" w:styleId="Caption1">
    <w:name w:val="Caption1"/>
    <w:basedOn w:val="Normal"/>
    <w:rsid w:val="0043112B"/>
    <w:pPr>
      <w:spacing w:before="100" w:beforeAutospacing="1" w:after="100" w:afterAutospacing="1"/>
    </w:pPr>
  </w:style>
  <w:style w:type="character" w:customStyle="1" w:styleId="style7">
    <w:name w:val="style7"/>
    <w:basedOn w:val="DefaultParagraphFont"/>
    <w:rsid w:val="0043112B"/>
  </w:style>
  <w:style w:type="paragraph" w:styleId="z-TopofForm">
    <w:name w:val="HTML Top of Form"/>
    <w:basedOn w:val="Normal"/>
    <w:next w:val="Normal"/>
    <w:link w:val="z-TopofFormChar"/>
    <w:hidden/>
    <w:uiPriority w:val="99"/>
    <w:rsid w:val="0043112B"/>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43112B"/>
    <w:rPr>
      <w:rFonts w:ascii="Arial" w:hAnsi="Arial" w:cs="Arial"/>
      <w:vanish/>
      <w:sz w:val="16"/>
      <w:szCs w:val="16"/>
    </w:rPr>
  </w:style>
  <w:style w:type="paragraph" w:styleId="z-BottomofForm">
    <w:name w:val="HTML Bottom of Form"/>
    <w:basedOn w:val="Normal"/>
    <w:next w:val="Normal"/>
    <w:link w:val="z-BottomofFormChar"/>
    <w:hidden/>
    <w:uiPriority w:val="99"/>
    <w:rsid w:val="0043112B"/>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43112B"/>
    <w:rPr>
      <w:rFonts w:ascii="Arial" w:hAnsi="Arial" w:cs="Arial"/>
      <w:vanish/>
      <w:sz w:val="16"/>
      <w:szCs w:val="16"/>
    </w:rPr>
  </w:style>
  <w:style w:type="character" w:customStyle="1" w:styleId="side">
    <w:name w:val="side"/>
    <w:basedOn w:val="DefaultParagraphFont"/>
    <w:rsid w:val="0043112B"/>
  </w:style>
  <w:style w:type="character" w:customStyle="1" w:styleId="boldorange">
    <w:name w:val="boldorange"/>
    <w:basedOn w:val="DefaultParagraphFont"/>
    <w:rsid w:val="0043112B"/>
  </w:style>
  <w:style w:type="paragraph" w:customStyle="1" w:styleId="Footer1">
    <w:name w:val="Footer1"/>
    <w:basedOn w:val="Normal"/>
    <w:rsid w:val="0043112B"/>
    <w:pPr>
      <w:spacing w:before="100" w:beforeAutospacing="1" w:after="100" w:afterAutospacing="1"/>
    </w:pPr>
  </w:style>
  <w:style w:type="paragraph" w:styleId="ListParagraph">
    <w:name w:val="List Paragraph"/>
    <w:basedOn w:val="Normal"/>
    <w:uiPriority w:val="34"/>
    <w:qFormat/>
    <w:rsid w:val="00B5361F"/>
    <w:pPr>
      <w:ind w:left="720"/>
      <w:contextualSpacing/>
    </w:pPr>
  </w:style>
  <w:style w:type="paragraph" w:customStyle="1" w:styleId="Date1">
    <w:name w:val="Date1"/>
    <w:basedOn w:val="Normal"/>
    <w:rsid w:val="00B5361F"/>
    <w:pPr>
      <w:spacing w:before="100" w:beforeAutospacing="1" w:after="100" w:afterAutospacing="1"/>
    </w:pPr>
  </w:style>
  <w:style w:type="paragraph" w:customStyle="1" w:styleId="articledate">
    <w:name w:val="article_date"/>
    <w:basedOn w:val="Normal"/>
    <w:rsid w:val="00B5361F"/>
    <w:pPr>
      <w:spacing w:before="100" w:beforeAutospacing="1" w:after="100" w:afterAutospacing="1"/>
    </w:pPr>
  </w:style>
  <w:style w:type="paragraph" w:customStyle="1" w:styleId="articlesource">
    <w:name w:val="article_source"/>
    <w:basedOn w:val="Normal"/>
    <w:rsid w:val="00B5361F"/>
    <w:pPr>
      <w:spacing w:before="100" w:beforeAutospacing="1" w:after="100" w:afterAutospacing="1"/>
    </w:pPr>
  </w:style>
  <w:style w:type="paragraph" w:customStyle="1" w:styleId="alignright">
    <w:name w:val="alignright"/>
    <w:basedOn w:val="Normal"/>
    <w:rsid w:val="00B5361F"/>
    <w:pPr>
      <w:spacing w:before="100" w:beforeAutospacing="1" w:after="100" w:afterAutospacing="1"/>
    </w:pPr>
  </w:style>
  <w:style w:type="character" w:customStyle="1" w:styleId="photosource">
    <w:name w:val="photo_source"/>
    <w:basedOn w:val="DefaultParagraphFont"/>
    <w:rsid w:val="00B5361F"/>
  </w:style>
  <w:style w:type="paragraph" w:customStyle="1" w:styleId="rteleft">
    <w:name w:val="rteleft"/>
    <w:basedOn w:val="Normal"/>
    <w:rsid w:val="00B5361F"/>
    <w:pPr>
      <w:spacing w:before="100" w:beforeAutospacing="1" w:after="100" w:afterAutospacing="1"/>
    </w:pPr>
  </w:style>
  <w:style w:type="character" w:customStyle="1" w:styleId="style13">
    <w:name w:val="style13"/>
    <w:basedOn w:val="DefaultParagraphFont"/>
    <w:rsid w:val="00B5361F"/>
  </w:style>
  <w:style w:type="character" w:customStyle="1" w:styleId="style131">
    <w:name w:val="style131"/>
    <w:rsid w:val="00B5361F"/>
    <w:rPr>
      <w:rFonts w:ascii="Verdana" w:hAnsi="Verdana" w:hint="default"/>
      <w:b/>
      <w:bCs/>
      <w:color w:val="339999"/>
      <w:sz w:val="72"/>
      <w:szCs w:val="72"/>
    </w:rPr>
  </w:style>
  <w:style w:type="character" w:customStyle="1" w:styleId="smalltext">
    <w:name w:val="smalltext"/>
    <w:basedOn w:val="DefaultParagraphFont"/>
    <w:rsid w:val="00B5361F"/>
  </w:style>
  <w:style w:type="character" w:customStyle="1" w:styleId="midtext">
    <w:name w:val="midtext"/>
    <w:basedOn w:val="DefaultParagraphFont"/>
    <w:rsid w:val="00B5361F"/>
  </w:style>
  <w:style w:type="character" w:customStyle="1" w:styleId="navigation">
    <w:name w:val="navigation"/>
    <w:basedOn w:val="DefaultParagraphFont"/>
    <w:rsid w:val="00B5361F"/>
  </w:style>
  <w:style w:type="paragraph" w:customStyle="1" w:styleId="smalltext1">
    <w:name w:val="smalltext1"/>
    <w:basedOn w:val="Normal"/>
    <w:rsid w:val="00B5361F"/>
    <w:pPr>
      <w:spacing w:before="100" w:beforeAutospacing="1" w:after="100" w:afterAutospacing="1"/>
    </w:pPr>
  </w:style>
  <w:style w:type="paragraph" w:customStyle="1" w:styleId="Header1">
    <w:name w:val="Header1"/>
    <w:basedOn w:val="Normal"/>
    <w:rsid w:val="00B5361F"/>
    <w:pPr>
      <w:spacing w:before="100" w:beforeAutospacing="1" w:after="100" w:afterAutospacing="1"/>
    </w:pPr>
  </w:style>
  <w:style w:type="paragraph" w:customStyle="1" w:styleId="akpcpop">
    <w:name w:val="akpc_pop"/>
    <w:basedOn w:val="Normal"/>
    <w:rsid w:val="00B5361F"/>
    <w:pPr>
      <w:spacing w:before="100" w:beforeAutospacing="1" w:after="100" w:afterAutospacing="1"/>
    </w:pPr>
  </w:style>
  <w:style w:type="paragraph" w:customStyle="1" w:styleId="postmetadata">
    <w:name w:val="postmetadata"/>
    <w:basedOn w:val="Normal"/>
    <w:rsid w:val="00B5361F"/>
    <w:pPr>
      <w:spacing w:before="100" w:beforeAutospacing="1" w:after="100" w:afterAutospacing="1"/>
    </w:pPr>
  </w:style>
  <w:style w:type="character" w:styleId="HTMLCite">
    <w:name w:val="HTML Cite"/>
    <w:uiPriority w:val="99"/>
    <w:semiHidden/>
    <w:unhideWhenUsed/>
    <w:rsid w:val="00B5361F"/>
    <w:rPr>
      <w:i/>
      <w:iCs/>
    </w:rPr>
  </w:style>
  <w:style w:type="paragraph" w:customStyle="1" w:styleId="subscribe-to-comments">
    <w:name w:val="subscribe-to-comments"/>
    <w:basedOn w:val="Normal"/>
    <w:rsid w:val="00B5361F"/>
    <w:pPr>
      <w:spacing w:before="100" w:beforeAutospacing="1" w:after="100" w:afterAutospacing="1"/>
    </w:pPr>
  </w:style>
  <w:style w:type="character" w:customStyle="1" w:styleId="link">
    <w:name w:val="link"/>
    <w:basedOn w:val="DefaultParagraphFont"/>
    <w:rsid w:val="00B5361F"/>
  </w:style>
  <w:style w:type="character" w:customStyle="1" w:styleId="uppercase">
    <w:name w:val="uppercase"/>
    <w:basedOn w:val="DefaultParagraphFont"/>
    <w:rsid w:val="00B5361F"/>
  </w:style>
  <w:style w:type="character" w:customStyle="1" w:styleId="grey">
    <w:name w:val="grey"/>
    <w:basedOn w:val="DefaultParagraphFont"/>
    <w:rsid w:val="00B5361F"/>
  </w:style>
  <w:style w:type="character" w:customStyle="1" w:styleId="BodyTextChar">
    <w:name w:val="Body Text Char"/>
    <w:link w:val="BodyText"/>
    <w:semiHidden/>
    <w:rsid w:val="00B522DB"/>
    <w:rPr>
      <w:sz w:val="24"/>
      <w:szCs w:val="24"/>
    </w:rPr>
  </w:style>
  <w:style w:type="paragraph" w:customStyle="1" w:styleId="Standard">
    <w:name w:val="Standard"/>
    <w:rsid w:val="00D534C6"/>
    <w:pPr>
      <w:widowControl w:val="0"/>
      <w:suppressAutoHyphens/>
      <w:autoSpaceDN w:val="0"/>
      <w:textAlignment w:val="baseline"/>
    </w:pPr>
    <w:rPr>
      <w:rFonts w:eastAsia="Arial Unicode MS" w:cs="Tahoma"/>
      <w:kern w:val="3"/>
      <w:sz w:val="24"/>
      <w:szCs w:val="24"/>
    </w:rPr>
  </w:style>
  <w:style w:type="paragraph" w:customStyle="1" w:styleId="p15">
    <w:name w:val="p15"/>
    <w:basedOn w:val="Standard"/>
    <w:rsid w:val="00D534C6"/>
    <w:pPr>
      <w:tabs>
        <w:tab w:val="left" w:pos="204"/>
      </w:tabs>
      <w:jc w:val="both"/>
    </w:pPr>
  </w:style>
  <w:style w:type="paragraph" w:styleId="EndnoteText">
    <w:name w:val="endnote text"/>
    <w:basedOn w:val="Normal"/>
    <w:link w:val="EndnoteTextChar"/>
    <w:uiPriority w:val="99"/>
    <w:semiHidden/>
    <w:unhideWhenUsed/>
    <w:rsid w:val="00A3392E"/>
    <w:rPr>
      <w:sz w:val="20"/>
      <w:szCs w:val="20"/>
    </w:rPr>
  </w:style>
  <w:style w:type="character" w:customStyle="1" w:styleId="EndnoteTextChar">
    <w:name w:val="Endnote Text Char"/>
    <w:basedOn w:val="DefaultParagraphFont"/>
    <w:link w:val="EndnoteText"/>
    <w:uiPriority w:val="99"/>
    <w:semiHidden/>
    <w:rsid w:val="00A3392E"/>
  </w:style>
  <w:style w:type="character" w:styleId="EndnoteReference">
    <w:name w:val="endnote reference"/>
    <w:uiPriority w:val="99"/>
    <w:semiHidden/>
    <w:unhideWhenUsed/>
    <w:rsid w:val="00A3392E"/>
    <w:rPr>
      <w:vertAlign w:val="superscript"/>
    </w:rPr>
  </w:style>
  <w:style w:type="paragraph" w:styleId="FootnoteText">
    <w:name w:val="footnote text"/>
    <w:basedOn w:val="Normal"/>
    <w:link w:val="FootnoteTextChar"/>
    <w:uiPriority w:val="99"/>
    <w:unhideWhenUsed/>
    <w:rsid w:val="00A3392E"/>
    <w:rPr>
      <w:sz w:val="20"/>
      <w:szCs w:val="20"/>
    </w:rPr>
  </w:style>
  <w:style w:type="character" w:customStyle="1" w:styleId="FootnoteTextChar">
    <w:name w:val="Footnote Text Char"/>
    <w:basedOn w:val="DefaultParagraphFont"/>
    <w:link w:val="FootnoteText"/>
    <w:uiPriority w:val="99"/>
    <w:rsid w:val="00A3392E"/>
  </w:style>
  <w:style w:type="character" w:styleId="FootnoteReference">
    <w:name w:val="footnote reference"/>
    <w:uiPriority w:val="99"/>
    <w:semiHidden/>
    <w:unhideWhenUsed/>
    <w:rsid w:val="00A3392E"/>
    <w:rPr>
      <w:vertAlign w:val="superscript"/>
    </w:rPr>
  </w:style>
  <w:style w:type="paragraph" w:customStyle="1" w:styleId="p12">
    <w:name w:val="p12"/>
    <w:basedOn w:val="Standard"/>
    <w:rsid w:val="00AD2E7F"/>
    <w:pPr>
      <w:tabs>
        <w:tab w:val="left" w:pos="374"/>
        <w:tab w:val="left" w:pos="1066"/>
      </w:tabs>
      <w:ind w:left="1066" w:hanging="374"/>
      <w:jc w:val="both"/>
    </w:pPr>
  </w:style>
  <w:style w:type="paragraph" w:customStyle="1" w:styleId="Default">
    <w:name w:val="Default"/>
    <w:rsid w:val="008D3B85"/>
    <w:pPr>
      <w:autoSpaceDE w:val="0"/>
      <w:autoSpaceDN w:val="0"/>
      <w:adjustRightInd w:val="0"/>
    </w:pPr>
    <w:rPr>
      <w:rFonts w:ascii="Californian FB" w:eastAsia="Calibri" w:hAnsi="Californian FB" w:cs="Californian FB"/>
      <w:color w:val="000000"/>
      <w:sz w:val="24"/>
      <w:szCs w:val="24"/>
      <w:lang w:val="es-PR"/>
    </w:rPr>
  </w:style>
  <w:style w:type="paragraph" w:customStyle="1" w:styleId="TableStyle1">
    <w:name w:val="TableStyle.1"/>
    <w:rsid w:val="00B34FC4"/>
    <w:pPr>
      <w:widowControl w:val="0"/>
      <w:tabs>
        <w:tab w:val="left" w:pos="540"/>
      </w:tabs>
      <w:spacing w:line="280" w:lineRule="atLeast"/>
      <w:ind w:left="540" w:right="80" w:hanging="540"/>
    </w:pPr>
    <w:rPr>
      <w:rFonts w:ascii="Times" w:hAnsi="Times" w:cs="Times"/>
      <w:sz w:val="24"/>
      <w:szCs w:val="24"/>
    </w:rPr>
  </w:style>
  <w:style w:type="paragraph" w:customStyle="1" w:styleId="TableContents">
    <w:name w:val="Table Contents"/>
    <w:basedOn w:val="Standard"/>
    <w:rsid w:val="00C027DB"/>
    <w:pPr>
      <w:suppressLineNumbers/>
    </w:pPr>
  </w:style>
  <w:style w:type="paragraph" w:customStyle="1" w:styleId="p2">
    <w:name w:val="p2"/>
    <w:basedOn w:val="Standard"/>
    <w:rsid w:val="00644101"/>
    <w:pPr>
      <w:tabs>
        <w:tab w:val="left" w:pos="2131"/>
      </w:tabs>
      <w:ind w:left="691"/>
    </w:pPr>
  </w:style>
  <w:style w:type="paragraph" w:customStyle="1" w:styleId="p3">
    <w:name w:val="p3"/>
    <w:basedOn w:val="Standard"/>
    <w:rsid w:val="00935C9F"/>
    <w:pPr>
      <w:tabs>
        <w:tab w:val="left" w:pos="5328"/>
      </w:tabs>
      <w:ind w:left="1944"/>
    </w:pPr>
  </w:style>
  <w:style w:type="paragraph" w:customStyle="1" w:styleId="p1">
    <w:name w:val="p1"/>
    <w:basedOn w:val="Standard"/>
    <w:rsid w:val="00935C9F"/>
    <w:pPr>
      <w:tabs>
        <w:tab w:val="left" w:pos="204"/>
      </w:tabs>
    </w:pPr>
  </w:style>
  <w:style w:type="paragraph" w:customStyle="1" w:styleId="BodyStyle1">
    <w:name w:val="BodyStyle.1"/>
    <w:rsid w:val="00935C9F"/>
    <w:pPr>
      <w:widowControl w:val="0"/>
      <w:tabs>
        <w:tab w:val="left" w:pos="2080"/>
        <w:tab w:val="left" w:pos="2800"/>
        <w:tab w:val="left" w:pos="3520"/>
        <w:tab w:val="left" w:pos="4240"/>
        <w:tab w:val="left" w:pos="8560"/>
      </w:tabs>
      <w:spacing w:line="320" w:lineRule="atLeast"/>
      <w:ind w:left="2080" w:right="1440"/>
    </w:pPr>
    <w:rPr>
      <w:rFonts w:ascii="Times" w:hAnsi="Times" w:cs="Times"/>
      <w:sz w:val="24"/>
      <w:szCs w:val="24"/>
    </w:rPr>
  </w:style>
  <w:style w:type="character" w:customStyle="1" w:styleId="usercontent">
    <w:name w:val="usercontent"/>
    <w:rsid w:val="00DA18ED"/>
  </w:style>
  <w:style w:type="paragraph" w:styleId="BalloonText">
    <w:name w:val="Balloon Text"/>
    <w:basedOn w:val="Normal"/>
    <w:link w:val="BalloonTextChar"/>
    <w:uiPriority w:val="99"/>
    <w:semiHidden/>
    <w:unhideWhenUsed/>
    <w:rsid w:val="003E297A"/>
    <w:rPr>
      <w:rFonts w:ascii="Tahoma" w:hAnsi="Tahoma" w:cs="Tahoma"/>
      <w:sz w:val="16"/>
      <w:szCs w:val="16"/>
    </w:rPr>
  </w:style>
  <w:style w:type="character" w:customStyle="1" w:styleId="BalloonTextChar">
    <w:name w:val="Balloon Text Char"/>
    <w:basedOn w:val="DefaultParagraphFont"/>
    <w:link w:val="BalloonText"/>
    <w:uiPriority w:val="99"/>
    <w:semiHidden/>
    <w:rsid w:val="003E29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uiPriority w:val="9"/>
    <w:qFormat/>
    <w:pPr>
      <w:keepNext/>
      <w:tabs>
        <w:tab w:val="left" w:pos="4660"/>
        <w:tab w:val="left" w:pos="6320"/>
      </w:tabs>
      <w:autoSpaceDE w:val="0"/>
      <w:autoSpaceDN w:val="0"/>
      <w:adjustRightInd w:val="0"/>
      <w:jc w:val="center"/>
      <w:outlineLvl w:val="0"/>
    </w:pPr>
    <w:rPr>
      <w:b/>
      <w:bCs/>
      <w:szCs w:val="22"/>
    </w:rPr>
  </w:style>
  <w:style w:type="paragraph" w:styleId="Heading2">
    <w:name w:val="heading 2"/>
    <w:basedOn w:val="Normal"/>
    <w:next w:val="Normal"/>
    <w:link w:val="Heading2Char"/>
    <w:uiPriority w:val="9"/>
    <w:unhideWhenUsed/>
    <w:qFormat/>
    <w:rsid w:val="0043112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43112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43112B"/>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43112B"/>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43112B"/>
    <w:pPr>
      <w:keepNext/>
      <w:outlineLvl w:val="6"/>
    </w:pPr>
    <w:rPr>
      <w:i/>
      <w:iCs/>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112B"/>
    <w:rPr>
      <w:rFonts w:ascii="Cambria" w:eastAsia="Times New Roman" w:hAnsi="Cambria" w:cs="Times New Roman"/>
      <w:b/>
      <w:bCs/>
      <w:i/>
      <w:iCs/>
      <w:sz w:val="28"/>
      <w:szCs w:val="28"/>
    </w:rPr>
  </w:style>
  <w:style w:type="character" w:customStyle="1" w:styleId="Heading3Char">
    <w:name w:val="Heading 3 Char"/>
    <w:link w:val="Heading3"/>
    <w:uiPriority w:val="9"/>
    <w:rsid w:val="0043112B"/>
    <w:rPr>
      <w:rFonts w:ascii="Cambria" w:hAnsi="Cambria"/>
      <w:b/>
      <w:bCs/>
      <w:sz w:val="26"/>
      <w:szCs w:val="26"/>
    </w:rPr>
  </w:style>
  <w:style w:type="character" w:customStyle="1" w:styleId="Heading4Char">
    <w:name w:val="Heading 4 Char"/>
    <w:link w:val="Heading4"/>
    <w:rsid w:val="0043112B"/>
    <w:rPr>
      <w:rFonts w:ascii="Calibri" w:hAnsi="Calibri"/>
      <w:b/>
      <w:bCs/>
      <w:sz w:val="28"/>
      <w:szCs w:val="28"/>
    </w:rPr>
  </w:style>
  <w:style w:type="character" w:customStyle="1" w:styleId="Heading5Char">
    <w:name w:val="Heading 5 Char"/>
    <w:link w:val="Heading5"/>
    <w:rsid w:val="0043112B"/>
    <w:rPr>
      <w:rFonts w:ascii="Calibri" w:hAnsi="Calibri"/>
      <w:b/>
      <w:bCs/>
      <w:i/>
      <w:iCs/>
      <w:sz w:val="26"/>
      <w:szCs w:val="26"/>
    </w:rPr>
  </w:style>
  <w:style w:type="character" w:customStyle="1" w:styleId="Heading7Char">
    <w:name w:val="Heading 7 Char"/>
    <w:link w:val="Heading7"/>
    <w:rsid w:val="0043112B"/>
    <w:rPr>
      <w:i/>
      <w:iCs/>
      <w:color w:val="FF0000"/>
      <w:sz w:val="18"/>
      <w:szCs w:val="24"/>
    </w:rPr>
  </w:style>
  <w:style w:type="paragraph" w:styleId="Header">
    <w:name w:val="header"/>
    <w:basedOn w:val="Normal"/>
    <w:semiHidden/>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character" w:styleId="Hyperlink">
    <w:name w:val="Hyperlink"/>
    <w:uiPriority w:val="99"/>
    <w:rPr>
      <w:color w:val="0000FF"/>
      <w:u w:val="single"/>
    </w:rPr>
  </w:style>
  <w:style w:type="paragraph" w:styleId="List2">
    <w:name w:val="List 2"/>
    <w:basedOn w:val="Normal"/>
    <w:semiHidden/>
    <w:pPr>
      <w:ind w:left="720" w:hanging="360"/>
    </w:pPr>
  </w:style>
  <w:style w:type="paragraph" w:styleId="BodyText">
    <w:name w:val="Body Text"/>
    <w:basedOn w:val="Normal"/>
    <w:link w:val="BodyTextChar"/>
    <w:semiHidden/>
    <w:pPr>
      <w:spacing w:after="120"/>
    </w:pPr>
  </w:style>
  <w:style w:type="character" w:styleId="FollowedHyperlink">
    <w:name w:val="FollowedHyperlink"/>
    <w:semiHidden/>
    <w:rPr>
      <w:color w:val="800080"/>
      <w:u w:val="single"/>
    </w:rPr>
  </w:style>
  <w:style w:type="paragraph" w:styleId="BodyText2">
    <w:name w:val="Body Text 2"/>
    <w:basedOn w:val="Normal"/>
    <w:semiHidden/>
    <w:rPr>
      <w:rFonts w:ascii="Tahoma" w:hAnsi="Tahoma" w:cs="Tahoma"/>
      <w:sz w:val="22"/>
    </w:rPr>
  </w:style>
  <w:style w:type="paragraph" w:styleId="BodyText3">
    <w:name w:val="Body Text 3"/>
    <w:basedOn w:val="Normal"/>
    <w:semiHidden/>
    <w:rPr>
      <w:rFonts w:ascii="Tahoma" w:hAnsi="Tahoma" w:cs="Tahoma"/>
      <w:b/>
      <w:bCs/>
      <w:sz w:val="22"/>
    </w:rPr>
  </w:style>
  <w:style w:type="character" w:customStyle="1" w:styleId="BodyText3Char">
    <w:name w:val="Body Text 3 Char"/>
    <w:semiHidden/>
    <w:rsid w:val="0043112B"/>
    <w:rPr>
      <w:sz w:val="16"/>
      <w:szCs w:val="16"/>
    </w:rPr>
  </w:style>
  <w:style w:type="character" w:customStyle="1" w:styleId="Heading1Char">
    <w:name w:val="Heading 1 Char"/>
    <w:uiPriority w:val="9"/>
    <w:rsid w:val="0043112B"/>
    <w:rPr>
      <w:rFonts w:eastAsia="Arial Unicode MS"/>
      <w:sz w:val="48"/>
      <w:szCs w:val="24"/>
    </w:rPr>
  </w:style>
  <w:style w:type="character" w:customStyle="1" w:styleId="HeaderChar">
    <w:name w:val="Header Char"/>
    <w:rsid w:val="0043112B"/>
    <w:rPr>
      <w:sz w:val="24"/>
      <w:szCs w:val="24"/>
    </w:rPr>
  </w:style>
  <w:style w:type="paragraph" w:styleId="NormalWeb">
    <w:name w:val="Normal (Web)"/>
    <w:basedOn w:val="Normal"/>
    <w:uiPriority w:val="99"/>
    <w:rsid w:val="0043112B"/>
    <w:pPr>
      <w:spacing w:before="100" w:beforeAutospacing="1" w:after="100" w:afterAutospacing="1"/>
    </w:pPr>
    <w:rPr>
      <w:rFonts w:ascii="Verdana" w:eastAsia="Arial Unicode MS" w:hAnsi="Verdana" w:cs="Arial Unicode MS"/>
      <w:color w:val="000000"/>
      <w:sz w:val="20"/>
      <w:szCs w:val="20"/>
    </w:rPr>
  </w:style>
  <w:style w:type="paragraph" w:customStyle="1" w:styleId="storyheadline">
    <w:name w:val="storyheadline"/>
    <w:basedOn w:val="Normal"/>
    <w:rsid w:val="0043112B"/>
    <w:pPr>
      <w:spacing w:before="100" w:beforeAutospacing="1" w:after="100" w:afterAutospacing="1"/>
    </w:pPr>
  </w:style>
  <w:style w:type="character" w:styleId="Strong">
    <w:name w:val="Strong"/>
    <w:uiPriority w:val="22"/>
    <w:qFormat/>
    <w:rsid w:val="0043112B"/>
    <w:rPr>
      <w:b/>
      <w:bCs/>
    </w:rPr>
  </w:style>
  <w:style w:type="paragraph" w:customStyle="1" w:styleId="storybyline">
    <w:name w:val="storybyline"/>
    <w:basedOn w:val="Normal"/>
    <w:rsid w:val="0043112B"/>
    <w:pPr>
      <w:spacing w:before="100" w:beforeAutospacing="1" w:after="100" w:afterAutospacing="1"/>
    </w:pPr>
    <w:rPr>
      <w:rFonts w:ascii="Verdana" w:eastAsia="Arial Unicode MS" w:hAnsi="Verdana" w:cs="Arial Unicode MS"/>
      <w:color w:val="333333"/>
      <w:sz w:val="17"/>
      <w:szCs w:val="17"/>
    </w:rPr>
  </w:style>
  <w:style w:type="character" w:styleId="Emphasis">
    <w:name w:val="Emphasis"/>
    <w:uiPriority w:val="20"/>
    <w:qFormat/>
    <w:rsid w:val="0043112B"/>
    <w:rPr>
      <w:i/>
      <w:iCs/>
    </w:rPr>
  </w:style>
  <w:style w:type="character" w:customStyle="1" w:styleId="ecxilad">
    <w:name w:val="ecxil_ad"/>
    <w:basedOn w:val="DefaultParagraphFont"/>
    <w:rsid w:val="0043112B"/>
  </w:style>
  <w:style w:type="character" w:customStyle="1" w:styleId="BodyTextIndentChar">
    <w:name w:val="Body Text Indent Char"/>
    <w:link w:val="BodyTextIndent"/>
    <w:semiHidden/>
    <w:rsid w:val="0043112B"/>
    <w:rPr>
      <w:sz w:val="24"/>
      <w:szCs w:val="24"/>
    </w:rPr>
  </w:style>
  <w:style w:type="paragraph" w:styleId="BodyTextIndent">
    <w:name w:val="Body Text Indent"/>
    <w:basedOn w:val="Normal"/>
    <w:link w:val="BodyTextIndentChar"/>
    <w:semiHidden/>
    <w:unhideWhenUsed/>
    <w:rsid w:val="0043112B"/>
    <w:pPr>
      <w:spacing w:after="120"/>
      <w:ind w:left="360"/>
    </w:pPr>
  </w:style>
  <w:style w:type="character" w:customStyle="1" w:styleId="BodyTextIndent2Char">
    <w:name w:val="Body Text Indent 2 Char"/>
    <w:link w:val="BodyTextIndent2"/>
    <w:semiHidden/>
    <w:rsid w:val="0043112B"/>
    <w:rPr>
      <w:sz w:val="24"/>
      <w:szCs w:val="24"/>
    </w:rPr>
  </w:style>
  <w:style w:type="paragraph" w:styleId="BodyTextIndent2">
    <w:name w:val="Body Text Indent 2"/>
    <w:basedOn w:val="Normal"/>
    <w:link w:val="BodyTextIndent2Char"/>
    <w:semiHidden/>
    <w:unhideWhenUsed/>
    <w:rsid w:val="0043112B"/>
    <w:pPr>
      <w:spacing w:after="120" w:line="480" w:lineRule="auto"/>
      <w:ind w:left="360"/>
    </w:pPr>
  </w:style>
  <w:style w:type="character" w:customStyle="1" w:styleId="newsdate">
    <w:name w:val="newsdate"/>
    <w:basedOn w:val="DefaultParagraphFont"/>
    <w:rsid w:val="0043112B"/>
  </w:style>
  <w:style w:type="character" w:customStyle="1" w:styleId="fbconnectbuttontext">
    <w:name w:val="fbconnectbutton_text"/>
    <w:basedOn w:val="DefaultParagraphFont"/>
    <w:rsid w:val="0043112B"/>
  </w:style>
  <w:style w:type="table" w:styleId="TableGrid">
    <w:name w:val="Table Grid"/>
    <w:basedOn w:val="TableNormal"/>
    <w:rsid w:val="004311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semiHidden/>
    <w:rsid w:val="00431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semiHidden/>
    <w:rsid w:val="0043112B"/>
    <w:rPr>
      <w:rFonts w:ascii="Arial Unicode MS" w:eastAsia="Arial Unicode MS" w:hAnsi="Arial Unicode MS" w:cs="Arial Unicode MS"/>
    </w:rPr>
  </w:style>
  <w:style w:type="character" w:customStyle="1" w:styleId="c">
    <w:name w:val="c"/>
    <w:basedOn w:val="DefaultParagraphFont"/>
    <w:rsid w:val="0043112B"/>
  </w:style>
  <w:style w:type="character" w:customStyle="1" w:styleId="dd">
    <w:name w:val="dd"/>
    <w:basedOn w:val="DefaultParagraphFont"/>
    <w:rsid w:val="0043112B"/>
  </w:style>
  <w:style w:type="character" w:customStyle="1" w:styleId="marrontitulobig">
    <w:name w:val="marron_titulo_big"/>
    <w:basedOn w:val="DefaultParagraphFont"/>
    <w:rsid w:val="0043112B"/>
  </w:style>
  <w:style w:type="character" w:customStyle="1" w:styleId="marron">
    <w:name w:val="marron"/>
    <w:basedOn w:val="DefaultParagraphFont"/>
    <w:rsid w:val="0043112B"/>
  </w:style>
  <w:style w:type="character" w:customStyle="1" w:styleId="texto1">
    <w:name w:val="texto1"/>
    <w:basedOn w:val="DefaultParagraphFont"/>
    <w:rsid w:val="0043112B"/>
  </w:style>
  <w:style w:type="paragraph" w:customStyle="1" w:styleId="Caption1">
    <w:name w:val="Caption1"/>
    <w:basedOn w:val="Normal"/>
    <w:rsid w:val="0043112B"/>
    <w:pPr>
      <w:spacing w:before="100" w:beforeAutospacing="1" w:after="100" w:afterAutospacing="1"/>
    </w:pPr>
  </w:style>
  <w:style w:type="character" w:customStyle="1" w:styleId="style7">
    <w:name w:val="style7"/>
    <w:basedOn w:val="DefaultParagraphFont"/>
    <w:rsid w:val="0043112B"/>
  </w:style>
  <w:style w:type="paragraph" w:styleId="z-TopofForm">
    <w:name w:val="HTML Top of Form"/>
    <w:basedOn w:val="Normal"/>
    <w:next w:val="Normal"/>
    <w:link w:val="z-TopofFormChar"/>
    <w:hidden/>
    <w:uiPriority w:val="99"/>
    <w:rsid w:val="0043112B"/>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43112B"/>
    <w:rPr>
      <w:rFonts w:ascii="Arial" w:hAnsi="Arial" w:cs="Arial"/>
      <w:vanish/>
      <w:sz w:val="16"/>
      <w:szCs w:val="16"/>
    </w:rPr>
  </w:style>
  <w:style w:type="paragraph" w:styleId="z-BottomofForm">
    <w:name w:val="HTML Bottom of Form"/>
    <w:basedOn w:val="Normal"/>
    <w:next w:val="Normal"/>
    <w:link w:val="z-BottomofFormChar"/>
    <w:hidden/>
    <w:uiPriority w:val="99"/>
    <w:rsid w:val="0043112B"/>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43112B"/>
    <w:rPr>
      <w:rFonts w:ascii="Arial" w:hAnsi="Arial" w:cs="Arial"/>
      <w:vanish/>
      <w:sz w:val="16"/>
      <w:szCs w:val="16"/>
    </w:rPr>
  </w:style>
  <w:style w:type="character" w:customStyle="1" w:styleId="side">
    <w:name w:val="side"/>
    <w:basedOn w:val="DefaultParagraphFont"/>
    <w:rsid w:val="0043112B"/>
  </w:style>
  <w:style w:type="character" w:customStyle="1" w:styleId="boldorange">
    <w:name w:val="boldorange"/>
    <w:basedOn w:val="DefaultParagraphFont"/>
    <w:rsid w:val="0043112B"/>
  </w:style>
  <w:style w:type="paragraph" w:customStyle="1" w:styleId="Footer1">
    <w:name w:val="Footer1"/>
    <w:basedOn w:val="Normal"/>
    <w:rsid w:val="0043112B"/>
    <w:pPr>
      <w:spacing w:before="100" w:beforeAutospacing="1" w:after="100" w:afterAutospacing="1"/>
    </w:pPr>
  </w:style>
  <w:style w:type="paragraph" w:styleId="ListParagraph">
    <w:name w:val="List Paragraph"/>
    <w:basedOn w:val="Normal"/>
    <w:uiPriority w:val="34"/>
    <w:qFormat/>
    <w:rsid w:val="00B5361F"/>
    <w:pPr>
      <w:ind w:left="720"/>
      <w:contextualSpacing/>
    </w:pPr>
  </w:style>
  <w:style w:type="paragraph" w:customStyle="1" w:styleId="Date1">
    <w:name w:val="Date1"/>
    <w:basedOn w:val="Normal"/>
    <w:rsid w:val="00B5361F"/>
    <w:pPr>
      <w:spacing w:before="100" w:beforeAutospacing="1" w:after="100" w:afterAutospacing="1"/>
    </w:pPr>
  </w:style>
  <w:style w:type="paragraph" w:customStyle="1" w:styleId="articledate">
    <w:name w:val="article_date"/>
    <w:basedOn w:val="Normal"/>
    <w:rsid w:val="00B5361F"/>
    <w:pPr>
      <w:spacing w:before="100" w:beforeAutospacing="1" w:after="100" w:afterAutospacing="1"/>
    </w:pPr>
  </w:style>
  <w:style w:type="paragraph" w:customStyle="1" w:styleId="articlesource">
    <w:name w:val="article_source"/>
    <w:basedOn w:val="Normal"/>
    <w:rsid w:val="00B5361F"/>
    <w:pPr>
      <w:spacing w:before="100" w:beforeAutospacing="1" w:after="100" w:afterAutospacing="1"/>
    </w:pPr>
  </w:style>
  <w:style w:type="paragraph" w:customStyle="1" w:styleId="alignright">
    <w:name w:val="alignright"/>
    <w:basedOn w:val="Normal"/>
    <w:rsid w:val="00B5361F"/>
    <w:pPr>
      <w:spacing w:before="100" w:beforeAutospacing="1" w:after="100" w:afterAutospacing="1"/>
    </w:pPr>
  </w:style>
  <w:style w:type="character" w:customStyle="1" w:styleId="photosource">
    <w:name w:val="photo_source"/>
    <w:basedOn w:val="DefaultParagraphFont"/>
    <w:rsid w:val="00B5361F"/>
  </w:style>
  <w:style w:type="paragraph" w:customStyle="1" w:styleId="rteleft">
    <w:name w:val="rteleft"/>
    <w:basedOn w:val="Normal"/>
    <w:rsid w:val="00B5361F"/>
    <w:pPr>
      <w:spacing w:before="100" w:beforeAutospacing="1" w:after="100" w:afterAutospacing="1"/>
    </w:pPr>
  </w:style>
  <w:style w:type="character" w:customStyle="1" w:styleId="style13">
    <w:name w:val="style13"/>
    <w:basedOn w:val="DefaultParagraphFont"/>
    <w:rsid w:val="00B5361F"/>
  </w:style>
  <w:style w:type="character" w:customStyle="1" w:styleId="style131">
    <w:name w:val="style131"/>
    <w:rsid w:val="00B5361F"/>
    <w:rPr>
      <w:rFonts w:ascii="Verdana" w:hAnsi="Verdana" w:hint="default"/>
      <w:b/>
      <w:bCs/>
      <w:color w:val="339999"/>
      <w:sz w:val="72"/>
      <w:szCs w:val="72"/>
    </w:rPr>
  </w:style>
  <w:style w:type="character" w:customStyle="1" w:styleId="smalltext">
    <w:name w:val="smalltext"/>
    <w:basedOn w:val="DefaultParagraphFont"/>
    <w:rsid w:val="00B5361F"/>
  </w:style>
  <w:style w:type="character" w:customStyle="1" w:styleId="midtext">
    <w:name w:val="midtext"/>
    <w:basedOn w:val="DefaultParagraphFont"/>
    <w:rsid w:val="00B5361F"/>
  </w:style>
  <w:style w:type="character" w:customStyle="1" w:styleId="navigation">
    <w:name w:val="navigation"/>
    <w:basedOn w:val="DefaultParagraphFont"/>
    <w:rsid w:val="00B5361F"/>
  </w:style>
  <w:style w:type="paragraph" w:customStyle="1" w:styleId="smalltext1">
    <w:name w:val="smalltext1"/>
    <w:basedOn w:val="Normal"/>
    <w:rsid w:val="00B5361F"/>
    <w:pPr>
      <w:spacing w:before="100" w:beforeAutospacing="1" w:after="100" w:afterAutospacing="1"/>
    </w:pPr>
  </w:style>
  <w:style w:type="paragraph" w:customStyle="1" w:styleId="Header1">
    <w:name w:val="Header1"/>
    <w:basedOn w:val="Normal"/>
    <w:rsid w:val="00B5361F"/>
    <w:pPr>
      <w:spacing w:before="100" w:beforeAutospacing="1" w:after="100" w:afterAutospacing="1"/>
    </w:pPr>
  </w:style>
  <w:style w:type="paragraph" w:customStyle="1" w:styleId="akpcpop">
    <w:name w:val="akpc_pop"/>
    <w:basedOn w:val="Normal"/>
    <w:rsid w:val="00B5361F"/>
    <w:pPr>
      <w:spacing w:before="100" w:beforeAutospacing="1" w:after="100" w:afterAutospacing="1"/>
    </w:pPr>
  </w:style>
  <w:style w:type="paragraph" w:customStyle="1" w:styleId="postmetadata">
    <w:name w:val="postmetadata"/>
    <w:basedOn w:val="Normal"/>
    <w:rsid w:val="00B5361F"/>
    <w:pPr>
      <w:spacing w:before="100" w:beforeAutospacing="1" w:after="100" w:afterAutospacing="1"/>
    </w:pPr>
  </w:style>
  <w:style w:type="character" w:styleId="HTMLCite">
    <w:name w:val="HTML Cite"/>
    <w:uiPriority w:val="99"/>
    <w:semiHidden/>
    <w:unhideWhenUsed/>
    <w:rsid w:val="00B5361F"/>
    <w:rPr>
      <w:i/>
      <w:iCs/>
    </w:rPr>
  </w:style>
  <w:style w:type="paragraph" w:customStyle="1" w:styleId="subscribe-to-comments">
    <w:name w:val="subscribe-to-comments"/>
    <w:basedOn w:val="Normal"/>
    <w:rsid w:val="00B5361F"/>
    <w:pPr>
      <w:spacing w:before="100" w:beforeAutospacing="1" w:after="100" w:afterAutospacing="1"/>
    </w:pPr>
  </w:style>
  <w:style w:type="character" w:customStyle="1" w:styleId="link">
    <w:name w:val="link"/>
    <w:basedOn w:val="DefaultParagraphFont"/>
    <w:rsid w:val="00B5361F"/>
  </w:style>
  <w:style w:type="character" w:customStyle="1" w:styleId="uppercase">
    <w:name w:val="uppercase"/>
    <w:basedOn w:val="DefaultParagraphFont"/>
    <w:rsid w:val="00B5361F"/>
  </w:style>
  <w:style w:type="character" w:customStyle="1" w:styleId="grey">
    <w:name w:val="grey"/>
    <w:basedOn w:val="DefaultParagraphFont"/>
    <w:rsid w:val="00B5361F"/>
  </w:style>
  <w:style w:type="character" w:customStyle="1" w:styleId="BodyTextChar">
    <w:name w:val="Body Text Char"/>
    <w:link w:val="BodyText"/>
    <w:semiHidden/>
    <w:rsid w:val="00B522DB"/>
    <w:rPr>
      <w:sz w:val="24"/>
      <w:szCs w:val="24"/>
    </w:rPr>
  </w:style>
  <w:style w:type="paragraph" w:customStyle="1" w:styleId="Standard">
    <w:name w:val="Standard"/>
    <w:rsid w:val="00D534C6"/>
    <w:pPr>
      <w:widowControl w:val="0"/>
      <w:suppressAutoHyphens/>
      <w:autoSpaceDN w:val="0"/>
      <w:textAlignment w:val="baseline"/>
    </w:pPr>
    <w:rPr>
      <w:rFonts w:eastAsia="Arial Unicode MS" w:cs="Tahoma"/>
      <w:kern w:val="3"/>
      <w:sz w:val="24"/>
      <w:szCs w:val="24"/>
    </w:rPr>
  </w:style>
  <w:style w:type="paragraph" w:customStyle="1" w:styleId="p15">
    <w:name w:val="p15"/>
    <w:basedOn w:val="Standard"/>
    <w:rsid w:val="00D534C6"/>
    <w:pPr>
      <w:tabs>
        <w:tab w:val="left" w:pos="204"/>
      </w:tabs>
      <w:jc w:val="both"/>
    </w:pPr>
  </w:style>
  <w:style w:type="paragraph" w:styleId="EndnoteText">
    <w:name w:val="endnote text"/>
    <w:basedOn w:val="Normal"/>
    <w:link w:val="EndnoteTextChar"/>
    <w:uiPriority w:val="99"/>
    <w:semiHidden/>
    <w:unhideWhenUsed/>
    <w:rsid w:val="00A3392E"/>
    <w:rPr>
      <w:sz w:val="20"/>
      <w:szCs w:val="20"/>
    </w:rPr>
  </w:style>
  <w:style w:type="character" w:customStyle="1" w:styleId="EndnoteTextChar">
    <w:name w:val="Endnote Text Char"/>
    <w:basedOn w:val="DefaultParagraphFont"/>
    <w:link w:val="EndnoteText"/>
    <w:uiPriority w:val="99"/>
    <w:semiHidden/>
    <w:rsid w:val="00A3392E"/>
  </w:style>
  <w:style w:type="character" w:styleId="EndnoteReference">
    <w:name w:val="endnote reference"/>
    <w:uiPriority w:val="99"/>
    <w:semiHidden/>
    <w:unhideWhenUsed/>
    <w:rsid w:val="00A3392E"/>
    <w:rPr>
      <w:vertAlign w:val="superscript"/>
    </w:rPr>
  </w:style>
  <w:style w:type="paragraph" w:styleId="FootnoteText">
    <w:name w:val="footnote text"/>
    <w:basedOn w:val="Normal"/>
    <w:link w:val="FootnoteTextChar"/>
    <w:uiPriority w:val="99"/>
    <w:unhideWhenUsed/>
    <w:rsid w:val="00A3392E"/>
    <w:rPr>
      <w:sz w:val="20"/>
      <w:szCs w:val="20"/>
    </w:rPr>
  </w:style>
  <w:style w:type="character" w:customStyle="1" w:styleId="FootnoteTextChar">
    <w:name w:val="Footnote Text Char"/>
    <w:basedOn w:val="DefaultParagraphFont"/>
    <w:link w:val="FootnoteText"/>
    <w:uiPriority w:val="99"/>
    <w:rsid w:val="00A3392E"/>
  </w:style>
  <w:style w:type="character" w:styleId="FootnoteReference">
    <w:name w:val="footnote reference"/>
    <w:uiPriority w:val="99"/>
    <w:semiHidden/>
    <w:unhideWhenUsed/>
    <w:rsid w:val="00A3392E"/>
    <w:rPr>
      <w:vertAlign w:val="superscript"/>
    </w:rPr>
  </w:style>
  <w:style w:type="paragraph" w:customStyle="1" w:styleId="p12">
    <w:name w:val="p12"/>
    <w:basedOn w:val="Standard"/>
    <w:rsid w:val="00AD2E7F"/>
    <w:pPr>
      <w:tabs>
        <w:tab w:val="left" w:pos="374"/>
        <w:tab w:val="left" w:pos="1066"/>
      </w:tabs>
      <w:ind w:left="1066" w:hanging="374"/>
      <w:jc w:val="both"/>
    </w:pPr>
  </w:style>
  <w:style w:type="paragraph" w:customStyle="1" w:styleId="Default">
    <w:name w:val="Default"/>
    <w:rsid w:val="008D3B85"/>
    <w:pPr>
      <w:autoSpaceDE w:val="0"/>
      <w:autoSpaceDN w:val="0"/>
      <w:adjustRightInd w:val="0"/>
    </w:pPr>
    <w:rPr>
      <w:rFonts w:ascii="Californian FB" w:eastAsia="Calibri" w:hAnsi="Californian FB" w:cs="Californian FB"/>
      <w:color w:val="000000"/>
      <w:sz w:val="24"/>
      <w:szCs w:val="24"/>
      <w:lang w:val="es-PR"/>
    </w:rPr>
  </w:style>
  <w:style w:type="paragraph" w:customStyle="1" w:styleId="TableStyle1">
    <w:name w:val="TableStyle.1"/>
    <w:rsid w:val="00B34FC4"/>
    <w:pPr>
      <w:widowControl w:val="0"/>
      <w:tabs>
        <w:tab w:val="left" w:pos="540"/>
      </w:tabs>
      <w:spacing w:line="280" w:lineRule="atLeast"/>
      <w:ind w:left="540" w:right="80" w:hanging="540"/>
    </w:pPr>
    <w:rPr>
      <w:rFonts w:ascii="Times" w:hAnsi="Times" w:cs="Times"/>
      <w:sz w:val="24"/>
      <w:szCs w:val="24"/>
    </w:rPr>
  </w:style>
  <w:style w:type="paragraph" w:customStyle="1" w:styleId="TableContents">
    <w:name w:val="Table Contents"/>
    <w:basedOn w:val="Standard"/>
    <w:rsid w:val="00C027DB"/>
    <w:pPr>
      <w:suppressLineNumbers/>
    </w:pPr>
  </w:style>
  <w:style w:type="paragraph" w:customStyle="1" w:styleId="p2">
    <w:name w:val="p2"/>
    <w:basedOn w:val="Standard"/>
    <w:rsid w:val="00644101"/>
    <w:pPr>
      <w:tabs>
        <w:tab w:val="left" w:pos="2131"/>
      </w:tabs>
      <w:ind w:left="691"/>
    </w:pPr>
  </w:style>
  <w:style w:type="paragraph" w:customStyle="1" w:styleId="p3">
    <w:name w:val="p3"/>
    <w:basedOn w:val="Standard"/>
    <w:rsid w:val="00935C9F"/>
    <w:pPr>
      <w:tabs>
        <w:tab w:val="left" w:pos="5328"/>
      </w:tabs>
      <w:ind w:left="1944"/>
    </w:pPr>
  </w:style>
  <w:style w:type="paragraph" w:customStyle="1" w:styleId="p1">
    <w:name w:val="p1"/>
    <w:basedOn w:val="Standard"/>
    <w:rsid w:val="00935C9F"/>
    <w:pPr>
      <w:tabs>
        <w:tab w:val="left" w:pos="204"/>
      </w:tabs>
    </w:pPr>
  </w:style>
  <w:style w:type="paragraph" w:customStyle="1" w:styleId="BodyStyle1">
    <w:name w:val="BodyStyle.1"/>
    <w:rsid w:val="00935C9F"/>
    <w:pPr>
      <w:widowControl w:val="0"/>
      <w:tabs>
        <w:tab w:val="left" w:pos="2080"/>
        <w:tab w:val="left" w:pos="2800"/>
        <w:tab w:val="left" w:pos="3520"/>
        <w:tab w:val="left" w:pos="4240"/>
        <w:tab w:val="left" w:pos="8560"/>
      </w:tabs>
      <w:spacing w:line="320" w:lineRule="atLeast"/>
      <w:ind w:left="2080" w:right="1440"/>
    </w:pPr>
    <w:rPr>
      <w:rFonts w:ascii="Times" w:hAnsi="Times" w:cs="Times"/>
      <w:sz w:val="24"/>
      <w:szCs w:val="24"/>
    </w:rPr>
  </w:style>
  <w:style w:type="character" w:customStyle="1" w:styleId="usercontent">
    <w:name w:val="usercontent"/>
    <w:rsid w:val="00DA18ED"/>
  </w:style>
  <w:style w:type="paragraph" w:styleId="BalloonText">
    <w:name w:val="Balloon Text"/>
    <w:basedOn w:val="Normal"/>
    <w:link w:val="BalloonTextChar"/>
    <w:uiPriority w:val="99"/>
    <w:semiHidden/>
    <w:unhideWhenUsed/>
    <w:rsid w:val="003E297A"/>
    <w:rPr>
      <w:rFonts w:ascii="Tahoma" w:hAnsi="Tahoma" w:cs="Tahoma"/>
      <w:sz w:val="16"/>
      <w:szCs w:val="16"/>
    </w:rPr>
  </w:style>
  <w:style w:type="character" w:customStyle="1" w:styleId="BalloonTextChar">
    <w:name w:val="Balloon Text Char"/>
    <w:basedOn w:val="DefaultParagraphFont"/>
    <w:link w:val="BalloonText"/>
    <w:uiPriority w:val="99"/>
    <w:semiHidden/>
    <w:rsid w:val="003E29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13454">
      <w:bodyDiv w:val="1"/>
      <w:marLeft w:val="0"/>
      <w:marRight w:val="0"/>
      <w:marTop w:val="0"/>
      <w:marBottom w:val="0"/>
      <w:divBdr>
        <w:top w:val="none" w:sz="0" w:space="0" w:color="auto"/>
        <w:left w:val="none" w:sz="0" w:space="0" w:color="auto"/>
        <w:bottom w:val="none" w:sz="0" w:space="0" w:color="auto"/>
        <w:right w:val="none" w:sz="0" w:space="0" w:color="auto"/>
      </w:divBdr>
      <w:divsChild>
        <w:div w:id="6180854">
          <w:marLeft w:val="0"/>
          <w:marRight w:val="0"/>
          <w:marTop w:val="0"/>
          <w:marBottom w:val="0"/>
          <w:divBdr>
            <w:top w:val="none" w:sz="0" w:space="0" w:color="auto"/>
            <w:left w:val="none" w:sz="0" w:space="0" w:color="auto"/>
            <w:bottom w:val="none" w:sz="0" w:space="0" w:color="auto"/>
            <w:right w:val="none" w:sz="0" w:space="0" w:color="auto"/>
          </w:divBdr>
        </w:div>
        <w:div w:id="343364457">
          <w:marLeft w:val="0"/>
          <w:marRight w:val="0"/>
          <w:marTop w:val="0"/>
          <w:marBottom w:val="0"/>
          <w:divBdr>
            <w:top w:val="none" w:sz="0" w:space="0" w:color="auto"/>
            <w:left w:val="none" w:sz="0" w:space="0" w:color="auto"/>
            <w:bottom w:val="none" w:sz="0" w:space="0" w:color="auto"/>
            <w:right w:val="none" w:sz="0" w:space="0" w:color="auto"/>
          </w:divBdr>
        </w:div>
        <w:div w:id="424234584">
          <w:marLeft w:val="0"/>
          <w:marRight w:val="0"/>
          <w:marTop w:val="0"/>
          <w:marBottom w:val="0"/>
          <w:divBdr>
            <w:top w:val="none" w:sz="0" w:space="0" w:color="auto"/>
            <w:left w:val="none" w:sz="0" w:space="0" w:color="auto"/>
            <w:bottom w:val="none" w:sz="0" w:space="0" w:color="auto"/>
            <w:right w:val="none" w:sz="0" w:space="0" w:color="auto"/>
          </w:divBdr>
        </w:div>
        <w:div w:id="642271192">
          <w:marLeft w:val="0"/>
          <w:marRight w:val="0"/>
          <w:marTop w:val="0"/>
          <w:marBottom w:val="0"/>
          <w:divBdr>
            <w:top w:val="none" w:sz="0" w:space="0" w:color="auto"/>
            <w:left w:val="none" w:sz="0" w:space="0" w:color="auto"/>
            <w:bottom w:val="none" w:sz="0" w:space="0" w:color="auto"/>
            <w:right w:val="none" w:sz="0" w:space="0" w:color="auto"/>
          </w:divBdr>
        </w:div>
        <w:div w:id="858930917">
          <w:marLeft w:val="0"/>
          <w:marRight w:val="0"/>
          <w:marTop w:val="0"/>
          <w:marBottom w:val="0"/>
          <w:divBdr>
            <w:top w:val="none" w:sz="0" w:space="0" w:color="auto"/>
            <w:left w:val="none" w:sz="0" w:space="0" w:color="auto"/>
            <w:bottom w:val="none" w:sz="0" w:space="0" w:color="auto"/>
            <w:right w:val="none" w:sz="0" w:space="0" w:color="auto"/>
          </w:divBdr>
        </w:div>
        <w:div w:id="1322463222">
          <w:marLeft w:val="0"/>
          <w:marRight w:val="0"/>
          <w:marTop w:val="0"/>
          <w:marBottom w:val="0"/>
          <w:divBdr>
            <w:top w:val="none" w:sz="0" w:space="0" w:color="auto"/>
            <w:left w:val="none" w:sz="0" w:space="0" w:color="auto"/>
            <w:bottom w:val="none" w:sz="0" w:space="0" w:color="auto"/>
            <w:right w:val="none" w:sz="0" w:space="0" w:color="auto"/>
          </w:divBdr>
        </w:div>
        <w:div w:id="1993094629">
          <w:marLeft w:val="0"/>
          <w:marRight w:val="0"/>
          <w:marTop w:val="0"/>
          <w:marBottom w:val="0"/>
          <w:divBdr>
            <w:top w:val="none" w:sz="0" w:space="0" w:color="auto"/>
            <w:left w:val="none" w:sz="0" w:space="0" w:color="auto"/>
            <w:bottom w:val="none" w:sz="0" w:space="0" w:color="auto"/>
            <w:right w:val="none" w:sz="0" w:space="0" w:color="auto"/>
          </w:divBdr>
        </w:div>
        <w:div w:id="2049840734">
          <w:marLeft w:val="0"/>
          <w:marRight w:val="0"/>
          <w:marTop w:val="0"/>
          <w:marBottom w:val="0"/>
          <w:divBdr>
            <w:top w:val="none" w:sz="0" w:space="0" w:color="auto"/>
            <w:left w:val="none" w:sz="0" w:space="0" w:color="auto"/>
            <w:bottom w:val="none" w:sz="0" w:space="0" w:color="auto"/>
            <w:right w:val="none" w:sz="0" w:space="0" w:color="auto"/>
          </w:divBdr>
        </w:div>
      </w:divsChild>
    </w:div>
    <w:div w:id="555242840">
      <w:bodyDiv w:val="1"/>
      <w:marLeft w:val="0"/>
      <w:marRight w:val="0"/>
      <w:marTop w:val="0"/>
      <w:marBottom w:val="0"/>
      <w:divBdr>
        <w:top w:val="none" w:sz="0" w:space="0" w:color="auto"/>
        <w:left w:val="none" w:sz="0" w:space="0" w:color="auto"/>
        <w:bottom w:val="none" w:sz="0" w:space="0" w:color="auto"/>
        <w:right w:val="none" w:sz="0" w:space="0" w:color="auto"/>
      </w:divBdr>
    </w:div>
    <w:div w:id="1004668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rriam-webster.com/" TargetMode="External"/><Relationship Id="rId18" Type="http://schemas.openxmlformats.org/officeDocument/2006/relationships/hyperlink" Target="http://www.uprm.edu/decestu/" TargetMode="External"/><Relationship Id="rId3" Type="http://schemas.openxmlformats.org/officeDocument/2006/relationships/styles" Target="styles.xml"/><Relationship Id="rId21" Type="http://schemas.openxmlformats.org/officeDocument/2006/relationships/hyperlink" Target="http://placement.uprm.edu/Students/stud_main.php"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decano.estudiantes@uprm.edu" TargetMode="External"/><Relationship Id="rId2" Type="http://schemas.openxmlformats.org/officeDocument/2006/relationships/numbering" Target="numbering.xml"/><Relationship Id="rId16" Type="http://schemas.openxmlformats.org/officeDocument/2006/relationships/hyperlink" Target="http://www.indiana.edu/~istd/" TargetMode="External"/><Relationship Id="rId20" Type="http://schemas.openxmlformats.org/officeDocument/2006/relationships/hyperlink" Target="https://www.facebook.com/ewcuprm?fref=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vts.intute.ac.uk/detective/"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uprm.edu/orientacion/index.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owl.english.purdue.edu/ow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49E36-39BB-4E02-938F-7CAFF72F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4048</Words>
  <Characters>23076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University of Puerto Rico</vt:lpstr>
    </vt:vector>
  </TitlesOfParts>
  <Company>Hewlett-Packard</Company>
  <LinksUpToDate>false</LinksUpToDate>
  <CharactersWithSpaces>27070</CharactersWithSpaces>
  <SharedDoc>false</SharedDoc>
  <HLinks>
    <vt:vector size="54" baseType="variant">
      <vt:variant>
        <vt:i4>7798860</vt:i4>
      </vt:variant>
      <vt:variant>
        <vt:i4>24</vt:i4>
      </vt:variant>
      <vt:variant>
        <vt:i4>0</vt:i4>
      </vt:variant>
      <vt:variant>
        <vt:i4>5</vt:i4>
      </vt:variant>
      <vt:variant>
        <vt:lpwstr>http://placement.uprm.edu/Students/stud_main.php</vt:lpwstr>
      </vt:variant>
      <vt:variant>
        <vt:lpwstr/>
      </vt:variant>
      <vt:variant>
        <vt:i4>1048585</vt:i4>
      </vt:variant>
      <vt:variant>
        <vt:i4>21</vt:i4>
      </vt:variant>
      <vt:variant>
        <vt:i4>0</vt:i4>
      </vt:variant>
      <vt:variant>
        <vt:i4>5</vt:i4>
      </vt:variant>
      <vt:variant>
        <vt:lpwstr>https://www.facebook.com/ewcuprm?fref=ts</vt:lpwstr>
      </vt:variant>
      <vt:variant>
        <vt:lpwstr/>
      </vt:variant>
      <vt:variant>
        <vt:i4>3407907</vt:i4>
      </vt:variant>
      <vt:variant>
        <vt:i4>18</vt:i4>
      </vt:variant>
      <vt:variant>
        <vt:i4>0</vt:i4>
      </vt:variant>
      <vt:variant>
        <vt:i4>5</vt:i4>
      </vt:variant>
      <vt:variant>
        <vt:lpwstr>http://www.uprm.edu/orientacion/index.html</vt:lpwstr>
      </vt:variant>
      <vt:variant>
        <vt:lpwstr/>
      </vt:variant>
      <vt:variant>
        <vt:i4>1179740</vt:i4>
      </vt:variant>
      <vt:variant>
        <vt:i4>15</vt:i4>
      </vt:variant>
      <vt:variant>
        <vt:i4>0</vt:i4>
      </vt:variant>
      <vt:variant>
        <vt:i4>5</vt:i4>
      </vt:variant>
      <vt:variant>
        <vt:lpwstr>http://www.uprm.edu/decestu/</vt:lpwstr>
      </vt:variant>
      <vt:variant>
        <vt:lpwstr/>
      </vt:variant>
      <vt:variant>
        <vt:i4>786559</vt:i4>
      </vt:variant>
      <vt:variant>
        <vt:i4>12</vt:i4>
      </vt:variant>
      <vt:variant>
        <vt:i4>0</vt:i4>
      </vt:variant>
      <vt:variant>
        <vt:i4>5</vt:i4>
      </vt:variant>
      <vt:variant>
        <vt:lpwstr>mailto:decano.estudiantes@uprm.edu</vt:lpwstr>
      </vt:variant>
      <vt:variant>
        <vt:lpwstr/>
      </vt:variant>
      <vt:variant>
        <vt:i4>6225985</vt:i4>
      </vt:variant>
      <vt:variant>
        <vt:i4>9</vt:i4>
      </vt:variant>
      <vt:variant>
        <vt:i4>0</vt:i4>
      </vt:variant>
      <vt:variant>
        <vt:i4>5</vt:i4>
      </vt:variant>
      <vt:variant>
        <vt:lpwstr>http://www.indiana.edu/~istd/</vt:lpwstr>
      </vt:variant>
      <vt:variant>
        <vt:lpwstr/>
      </vt:variant>
      <vt:variant>
        <vt:i4>8192047</vt:i4>
      </vt:variant>
      <vt:variant>
        <vt:i4>6</vt:i4>
      </vt:variant>
      <vt:variant>
        <vt:i4>0</vt:i4>
      </vt:variant>
      <vt:variant>
        <vt:i4>5</vt:i4>
      </vt:variant>
      <vt:variant>
        <vt:lpwstr>http://www.vts.intute.ac.uk/detective/</vt:lpwstr>
      </vt:variant>
      <vt:variant>
        <vt:lpwstr/>
      </vt:variant>
      <vt:variant>
        <vt:i4>6357096</vt:i4>
      </vt:variant>
      <vt:variant>
        <vt:i4>3</vt:i4>
      </vt:variant>
      <vt:variant>
        <vt:i4>0</vt:i4>
      </vt:variant>
      <vt:variant>
        <vt:i4>5</vt:i4>
      </vt:variant>
      <vt:variant>
        <vt:lpwstr>http://owl.english.purdue.edu/owl/</vt:lpwstr>
      </vt:variant>
      <vt:variant>
        <vt:lpwstr/>
      </vt:variant>
      <vt:variant>
        <vt:i4>2949177</vt:i4>
      </vt:variant>
      <vt:variant>
        <vt:i4>0</vt:i4>
      </vt:variant>
      <vt:variant>
        <vt:i4>0</vt:i4>
      </vt:variant>
      <vt:variant>
        <vt:i4>5</vt:i4>
      </vt:variant>
      <vt:variant>
        <vt:lpwstr>http://www.merriam-webster.com/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Puerto Rico</dc:title>
  <dc:creator>Judith Casey</dc:creator>
  <cp:lastModifiedBy>Owner</cp:lastModifiedBy>
  <cp:revision>3</cp:revision>
  <cp:lastPrinted>2014-08-07T07:47:00Z</cp:lastPrinted>
  <dcterms:created xsi:type="dcterms:W3CDTF">2015-08-16T19:16:00Z</dcterms:created>
  <dcterms:modified xsi:type="dcterms:W3CDTF">2015-08-17T20:41:00Z</dcterms:modified>
</cp:coreProperties>
</file>